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E61699" w14:textId="279502E5" w:rsidR="007E38EC" w:rsidRDefault="003B46A6" w:rsidP="72258828">
      <w:pPr>
        <w:jc w:val="center"/>
        <w:rPr>
          <w:rFonts w:ascii="Arial" w:eastAsia="Arial" w:hAnsi="Arial" w:cs="Arial"/>
          <w:b/>
          <w:bCs/>
          <w:sz w:val="22"/>
          <w:szCs w:val="22"/>
        </w:rPr>
      </w:pPr>
      <w:bookmarkStart w:id="0" w:name="_Hlk114238470"/>
      <w:bookmarkStart w:id="1" w:name="_GoBack"/>
      <w:bookmarkEnd w:id="0"/>
      <w:bookmarkEnd w:id="1"/>
      <w:r w:rsidRPr="72258828">
        <w:rPr>
          <w:rFonts w:ascii="Arial" w:eastAsia="Arial" w:hAnsi="Arial" w:cs="Arial"/>
          <w:b/>
          <w:bCs/>
          <w:sz w:val="22"/>
          <w:szCs w:val="22"/>
        </w:rPr>
        <w:t xml:space="preserve"> </w:t>
      </w:r>
      <w:r w:rsidR="00C97539">
        <w:rPr>
          <w:rFonts w:ascii="Arial" w:eastAsia="Arial" w:hAnsi="Arial" w:cs="Arial"/>
          <w:b/>
          <w:bCs/>
          <w:sz w:val="22"/>
          <w:szCs w:val="22"/>
        </w:rPr>
        <w:t xml:space="preserve">APROVECHAMIENTO </w:t>
      </w:r>
      <w:r w:rsidRPr="72258828">
        <w:rPr>
          <w:rFonts w:ascii="Arial" w:eastAsia="Arial" w:hAnsi="Arial" w:cs="Arial"/>
          <w:b/>
          <w:bCs/>
          <w:sz w:val="22"/>
          <w:szCs w:val="22"/>
        </w:rPr>
        <w:t xml:space="preserve">DE CALOR DE BAJAS </w:t>
      </w:r>
      <w:r w:rsidR="00C97539" w:rsidRPr="72258828">
        <w:rPr>
          <w:rFonts w:ascii="Arial" w:eastAsia="Arial" w:hAnsi="Arial" w:cs="Arial"/>
          <w:b/>
          <w:bCs/>
          <w:sz w:val="22"/>
          <w:szCs w:val="22"/>
        </w:rPr>
        <w:t>TEMPERATURAS</w:t>
      </w:r>
      <w:r w:rsidR="00C97539">
        <w:rPr>
          <w:rFonts w:ascii="Arial" w:eastAsia="Arial" w:hAnsi="Arial" w:cs="Arial"/>
          <w:b/>
          <w:bCs/>
          <w:sz w:val="22"/>
          <w:szCs w:val="22"/>
        </w:rPr>
        <w:t xml:space="preserve"> </w:t>
      </w:r>
      <w:r w:rsidR="00C97539" w:rsidRPr="72258828">
        <w:rPr>
          <w:rFonts w:ascii="Arial" w:eastAsia="Arial" w:hAnsi="Arial" w:cs="Arial"/>
          <w:b/>
          <w:bCs/>
          <w:sz w:val="22"/>
          <w:szCs w:val="22"/>
        </w:rPr>
        <w:t>Y</w:t>
      </w:r>
      <w:r w:rsidR="00C97539">
        <w:rPr>
          <w:rFonts w:ascii="Arial" w:eastAsia="Arial" w:hAnsi="Arial" w:cs="Arial"/>
          <w:b/>
          <w:bCs/>
          <w:sz w:val="22"/>
          <w:szCs w:val="22"/>
        </w:rPr>
        <w:t xml:space="preserve"> SU </w:t>
      </w:r>
      <w:r w:rsidR="00C97539" w:rsidRPr="72258828">
        <w:rPr>
          <w:rFonts w:ascii="Arial" w:eastAsia="Arial" w:hAnsi="Arial" w:cs="Arial"/>
          <w:b/>
          <w:bCs/>
          <w:sz w:val="22"/>
          <w:szCs w:val="22"/>
        </w:rPr>
        <w:t xml:space="preserve">CONVERSIÓN </w:t>
      </w:r>
      <w:r w:rsidR="00C97539">
        <w:rPr>
          <w:rFonts w:ascii="Arial" w:eastAsia="Arial" w:hAnsi="Arial" w:cs="Arial"/>
          <w:b/>
          <w:bCs/>
          <w:sz w:val="22"/>
          <w:szCs w:val="22"/>
        </w:rPr>
        <w:t xml:space="preserve">EN </w:t>
      </w:r>
      <w:r w:rsidRPr="72258828">
        <w:rPr>
          <w:rFonts w:ascii="Arial" w:eastAsia="Arial" w:hAnsi="Arial" w:cs="Arial"/>
          <w:b/>
          <w:bCs/>
          <w:sz w:val="22"/>
          <w:szCs w:val="22"/>
        </w:rPr>
        <w:t>ENERGÍA ELECTRICA</w:t>
      </w:r>
    </w:p>
    <w:p w14:paraId="43FDB310" w14:textId="77777777" w:rsidR="007E38EC" w:rsidRDefault="007E38EC">
      <w:pPr>
        <w:jc w:val="center"/>
        <w:rPr>
          <w:rFonts w:ascii="Arial" w:hAnsi="Arial"/>
          <w:b/>
          <w:bCs/>
          <w:sz w:val="22"/>
          <w:szCs w:val="22"/>
        </w:rPr>
      </w:pPr>
    </w:p>
    <w:p w14:paraId="7105F375" w14:textId="0A4CC1F0" w:rsidR="007E38EC" w:rsidRPr="00E51152" w:rsidRDefault="005B3D76" w:rsidP="23A4FC6D">
      <w:pPr>
        <w:jc w:val="center"/>
        <w:rPr>
          <w:rFonts w:ascii="Arial" w:hAnsi="Arial"/>
          <w:sz w:val="22"/>
          <w:szCs w:val="22"/>
          <w:vertAlign w:val="superscript"/>
          <w:lang w:val="it-IT"/>
        </w:rPr>
      </w:pPr>
      <w:r w:rsidRPr="00E51152">
        <w:rPr>
          <w:rFonts w:ascii="Arial" w:hAnsi="Arial"/>
          <w:sz w:val="22"/>
          <w:szCs w:val="22"/>
          <w:lang w:val="it-IT"/>
        </w:rPr>
        <w:t>Alejandro R. Gorosito</w:t>
      </w:r>
      <w:r w:rsidRPr="00E51152">
        <w:rPr>
          <w:rFonts w:ascii="Arial" w:hAnsi="Arial"/>
          <w:sz w:val="22"/>
          <w:szCs w:val="22"/>
          <w:vertAlign w:val="superscript"/>
          <w:lang w:val="it-IT"/>
        </w:rPr>
        <w:t>1</w:t>
      </w:r>
      <w:r w:rsidRPr="00E51152">
        <w:rPr>
          <w:rFonts w:ascii="Arial" w:hAnsi="Arial"/>
          <w:sz w:val="22"/>
          <w:szCs w:val="22"/>
          <w:vertAlign w:val="subscript"/>
          <w:lang w:val="it-IT"/>
        </w:rPr>
        <w:t>,</w:t>
      </w:r>
      <w:r w:rsidRPr="00E51152">
        <w:rPr>
          <w:rFonts w:ascii="Arial" w:hAnsi="Arial"/>
          <w:sz w:val="22"/>
          <w:szCs w:val="22"/>
          <w:lang w:val="it-IT"/>
        </w:rPr>
        <w:t xml:space="preserve"> Hernán M. Solier Zandomeni</w:t>
      </w:r>
      <w:r w:rsidRPr="00E51152">
        <w:rPr>
          <w:rFonts w:ascii="Arial" w:hAnsi="Arial"/>
          <w:sz w:val="22"/>
          <w:szCs w:val="22"/>
          <w:vertAlign w:val="superscript"/>
          <w:lang w:val="it-IT"/>
        </w:rPr>
        <w:t>1</w:t>
      </w:r>
      <w:r w:rsidR="23A4FC6D" w:rsidRPr="00E51152">
        <w:rPr>
          <w:rFonts w:ascii="Arial" w:hAnsi="Arial"/>
          <w:sz w:val="22"/>
          <w:szCs w:val="22"/>
          <w:lang w:val="it-IT"/>
        </w:rPr>
        <w:t>, Leandro A. Gieco</w:t>
      </w:r>
      <w:r w:rsidRPr="00E51152">
        <w:rPr>
          <w:rFonts w:ascii="Arial" w:hAnsi="Arial"/>
          <w:sz w:val="22"/>
          <w:szCs w:val="22"/>
          <w:vertAlign w:val="superscript"/>
          <w:lang w:val="it-IT"/>
        </w:rPr>
        <w:t xml:space="preserve"> 1</w:t>
      </w:r>
      <w:r w:rsidRPr="00E51152">
        <w:rPr>
          <w:rFonts w:ascii="Arial" w:hAnsi="Arial"/>
          <w:sz w:val="22"/>
          <w:szCs w:val="22"/>
          <w:vertAlign w:val="subscript"/>
          <w:lang w:val="it-IT"/>
        </w:rPr>
        <w:t>,</w:t>
      </w:r>
      <w:r w:rsidRPr="00E51152">
        <w:rPr>
          <w:rFonts w:ascii="Arial" w:hAnsi="Arial"/>
          <w:sz w:val="22"/>
          <w:szCs w:val="22"/>
          <w:lang w:val="it-IT"/>
        </w:rPr>
        <w:t xml:space="preserve"> Sebastián E. Pralong</w:t>
      </w:r>
      <w:r w:rsidRPr="00E51152">
        <w:rPr>
          <w:rFonts w:ascii="Arial" w:hAnsi="Arial"/>
          <w:sz w:val="22"/>
          <w:szCs w:val="22"/>
          <w:vertAlign w:val="superscript"/>
          <w:lang w:val="it-IT"/>
        </w:rPr>
        <w:t>1</w:t>
      </w:r>
    </w:p>
    <w:p w14:paraId="34896502" w14:textId="6C655C37" w:rsidR="00DF1F82" w:rsidRDefault="00DF1F82">
      <w:pPr>
        <w:jc w:val="center"/>
        <w:rPr>
          <w:rFonts w:ascii="Arial" w:hAnsi="Arial"/>
          <w:sz w:val="22"/>
          <w:szCs w:val="22"/>
        </w:rPr>
      </w:pPr>
      <w:r>
        <w:rPr>
          <w:rFonts w:ascii="Arial" w:hAnsi="Arial"/>
          <w:sz w:val="22"/>
          <w:szCs w:val="22"/>
          <w:vertAlign w:val="superscript"/>
        </w:rPr>
        <w:t>,</w:t>
      </w:r>
      <w:r w:rsidRPr="00DF1F82">
        <w:rPr>
          <w:rFonts w:ascii="Arial" w:hAnsi="Arial"/>
          <w:sz w:val="22"/>
          <w:szCs w:val="22"/>
        </w:rPr>
        <w:t xml:space="preserve"> </w:t>
      </w:r>
      <w:r w:rsidRPr="23A4FC6D">
        <w:rPr>
          <w:rFonts w:ascii="Arial" w:hAnsi="Arial"/>
          <w:sz w:val="22"/>
          <w:szCs w:val="22"/>
        </w:rPr>
        <w:t>Alicia E. Carbonell</w:t>
      </w:r>
      <w:r w:rsidRPr="23A4FC6D">
        <w:rPr>
          <w:rFonts w:ascii="Arial" w:hAnsi="Arial"/>
          <w:sz w:val="22"/>
          <w:szCs w:val="22"/>
          <w:vertAlign w:val="superscript"/>
        </w:rPr>
        <w:t>1</w:t>
      </w:r>
      <w:r w:rsidRPr="23A4FC6D">
        <w:rPr>
          <w:rFonts w:ascii="Arial" w:hAnsi="Arial"/>
          <w:sz w:val="22"/>
          <w:szCs w:val="22"/>
          <w:vertAlign w:val="subscript"/>
        </w:rPr>
        <w:t>,</w:t>
      </w:r>
      <w:r w:rsidRPr="23A4FC6D">
        <w:rPr>
          <w:rFonts w:ascii="Arial" w:hAnsi="Arial"/>
          <w:sz w:val="22"/>
          <w:szCs w:val="22"/>
        </w:rPr>
        <w:t xml:space="preserve"> </w:t>
      </w:r>
    </w:p>
    <w:p w14:paraId="078FABFC" w14:textId="77777777" w:rsidR="001150F5" w:rsidRDefault="001150F5">
      <w:pPr>
        <w:jc w:val="center"/>
        <w:rPr>
          <w:rFonts w:ascii="Arial" w:hAnsi="Arial"/>
          <w:sz w:val="22"/>
          <w:szCs w:val="22"/>
        </w:rPr>
      </w:pPr>
    </w:p>
    <w:p w14:paraId="0C59B509" w14:textId="79B28983" w:rsidR="007E38EC" w:rsidRDefault="005B3D76">
      <w:pPr>
        <w:jc w:val="center"/>
        <w:rPr>
          <w:rFonts w:ascii="Arial" w:hAnsi="Arial"/>
          <w:sz w:val="22"/>
          <w:szCs w:val="22"/>
        </w:rPr>
      </w:pPr>
      <w:r w:rsidRPr="23A4FC6D">
        <w:rPr>
          <w:rFonts w:ascii="Arial" w:hAnsi="Arial"/>
          <w:sz w:val="22"/>
          <w:szCs w:val="22"/>
          <w:vertAlign w:val="superscript"/>
        </w:rPr>
        <w:t>1</w:t>
      </w:r>
      <w:r w:rsidRPr="23A4FC6D">
        <w:rPr>
          <w:rFonts w:ascii="Arial" w:hAnsi="Arial"/>
          <w:sz w:val="22"/>
          <w:szCs w:val="22"/>
        </w:rPr>
        <w:t>Laboratorio de Termo fluidos, Facultad Regional Paraná, Universidad Tecnológica Nacional, Almafuerte 1033</w:t>
      </w:r>
      <w:r w:rsidR="001150F5">
        <w:rPr>
          <w:rFonts w:ascii="Arial" w:hAnsi="Arial"/>
          <w:sz w:val="22"/>
          <w:szCs w:val="22"/>
        </w:rPr>
        <w:t>, Paraná, Entre Ríos (3100)</w:t>
      </w:r>
      <w:r w:rsidR="006538A6">
        <w:rPr>
          <w:rFonts w:ascii="Arial" w:hAnsi="Arial"/>
          <w:sz w:val="22"/>
          <w:szCs w:val="22"/>
        </w:rPr>
        <w:t>.</w:t>
      </w:r>
    </w:p>
    <w:p w14:paraId="7DD3E1C7" w14:textId="66A6A188" w:rsidR="007E38EC" w:rsidRDefault="00DA3901">
      <w:pPr>
        <w:jc w:val="center"/>
        <w:rPr>
          <w:rFonts w:ascii="Arial" w:hAnsi="Arial"/>
          <w:sz w:val="22"/>
          <w:szCs w:val="22"/>
        </w:rPr>
      </w:pPr>
      <w:r>
        <w:rPr>
          <w:rFonts w:ascii="Arial" w:hAnsi="Arial"/>
          <w:sz w:val="22"/>
          <w:szCs w:val="22"/>
        </w:rPr>
        <w:t>E</w:t>
      </w:r>
      <w:r w:rsidR="005B3D76" w:rsidRPr="23A4FC6D">
        <w:rPr>
          <w:rFonts w:ascii="Arial" w:hAnsi="Arial"/>
          <w:sz w:val="22"/>
          <w:szCs w:val="22"/>
        </w:rPr>
        <w:t>mail de contacto principal: ramongorosito@frp.utn.edu.ar</w:t>
      </w:r>
    </w:p>
    <w:p w14:paraId="448993D7" w14:textId="77777777" w:rsidR="007E38EC" w:rsidRDefault="007E38EC">
      <w:pPr>
        <w:jc w:val="center"/>
        <w:rPr>
          <w:rFonts w:ascii="Arial" w:hAnsi="Arial"/>
          <w:b/>
          <w:bCs/>
          <w:sz w:val="22"/>
          <w:szCs w:val="22"/>
        </w:rPr>
      </w:pPr>
    </w:p>
    <w:p w14:paraId="6CF98561" w14:textId="77777777" w:rsidR="007E38EC" w:rsidRDefault="005B3D76">
      <w:pPr>
        <w:rPr>
          <w:rFonts w:ascii="Arial" w:hAnsi="Arial"/>
          <w:b/>
          <w:bCs/>
          <w:sz w:val="22"/>
          <w:szCs w:val="22"/>
        </w:rPr>
      </w:pPr>
      <w:r>
        <w:rPr>
          <w:rFonts w:ascii="Arial" w:hAnsi="Arial"/>
          <w:b/>
          <w:bCs/>
          <w:sz w:val="22"/>
          <w:szCs w:val="22"/>
        </w:rPr>
        <w:t>Resumen</w:t>
      </w:r>
    </w:p>
    <w:p w14:paraId="5ACA81C5" w14:textId="21B273FF" w:rsidR="0089441E" w:rsidRDefault="23A4FC6D" w:rsidP="00AF4686">
      <w:pPr>
        <w:pStyle w:val="HTMLconformatoprevio"/>
        <w:suppressAutoHyphens/>
        <w:jc w:val="both"/>
        <w:rPr>
          <w:rFonts w:ascii="Arial" w:hAnsi="Arial"/>
          <w:sz w:val="22"/>
          <w:szCs w:val="22"/>
        </w:rPr>
      </w:pPr>
      <w:r w:rsidRPr="23A4FC6D">
        <w:rPr>
          <w:rFonts w:ascii="Arial" w:hAnsi="Arial"/>
          <w:sz w:val="22"/>
          <w:szCs w:val="22"/>
        </w:rPr>
        <w:t>E</w:t>
      </w:r>
      <w:r w:rsidR="0030242F">
        <w:rPr>
          <w:rFonts w:ascii="Arial" w:hAnsi="Arial"/>
          <w:sz w:val="22"/>
          <w:szCs w:val="22"/>
        </w:rPr>
        <w:t>ste trabajo se presenta en</w:t>
      </w:r>
      <w:r w:rsidRPr="23A4FC6D">
        <w:rPr>
          <w:rFonts w:ascii="Arial" w:hAnsi="Arial"/>
          <w:sz w:val="22"/>
          <w:szCs w:val="22"/>
        </w:rPr>
        <w:t xml:space="preserve"> el marco del proyecto de investigación “Análisis de Acumulación de Energía Térmica y sus Aplicaciones” </w:t>
      </w:r>
      <w:r w:rsidR="009045B9">
        <w:rPr>
          <w:rFonts w:ascii="Arial" w:hAnsi="Arial"/>
          <w:sz w:val="22"/>
          <w:szCs w:val="22"/>
        </w:rPr>
        <w:t>de</w:t>
      </w:r>
      <w:r w:rsidRPr="23A4FC6D">
        <w:rPr>
          <w:rFonts w:ascii="Arial" w:hAnsi="Arial"/>
          <w:sz w:val="22"/>
          <w:szCs w:val="22"/>
        </w:rPr>
        <w:t xml:space="preserve"> la UTN </w:t>
      </w:r>
      <w:r w:rsidR="1ED05EE2" w:rsidRPr="67555240">
        <w:rPr>
          <w:rFonts w:ascii="Arial" w:hAnsi="Arial"/>
          <w:sz w:val="22"/>
          <w:szCs w:val="22"/>
        </w:rPr>
        <w:t>Facultad Regional</w:t>
      </w:r>
      <w:r w:rsidRPr="23A4FC6D">
        <w:rPr>
          <w:rFonts w:ascii="Arial" w:hAnsi="Arial"/>
          <w:sz w:val="22"/>
          <w:szCs w:val="22"/>
        </w:rPr>
        <w:t xml:space="preserve"> Paraná</w:t>
      </w:r>
      <w:r w:rsidR="0030242F">
        <w:rPr>
          <w:rFonts w:ascii="Arial" w:hAnsi="Arial"/>
          <w:sz w:val="22"/>
          <w:szCs w:val="22"/>
        </w:rPr>
        <w:t>.</w:t>
      </w:r>
      <w:r w:rsidR="0089441E">
        <w:rPr>
          <w:rFonts w:ascii="Arial" w:hAnsi="Arial"/>
          <w:sz w:val="22"/>
          <w:szCs w:val="22"/>
        </w:rPr>
        <w:t xml:space="preserve"> Esta propuesta consiste en</w:t>
      </w:r>
      <w:r w:rsidR="00075056" w:rsidRPr="00475353">
        <w:rPr>
          <w:rFonts w:ascii="Arial" w:hAnsi="Arial"/>
          <w:sz w:val="22"/>
          <w:szCs w:val="22"/>
        </w:rPr>
        <w:t xml:space="preserve"> reutilizar residuos energéticos</w:t>
      </w:r>
      <w:r w:rsidR="0089441E" w:rsidRPr="00475353">
        <w:rPr>
          <w:rFonts w:ascii="Arial" w:hAnsi="Arial"/>
          <w:sz w:val="22"/>
          <w:szCs w:val="22"/>
        </w:rPr>
        <w:t>;</w:t>
      </w:r>
      <w:r w:rsidR="00075056" w:rsidRPr="00475353">
        <w:rPr>
          <w:rFonts w:ascii="Arial" w:hAnsi="Arial"/>
          <w:sz w:val="22"/>
          <w:szCs w:val="22"/>
        </w:rPr>
        <w:t xml:space="preserve"> en particular</w:t>
      </w:r>
      <w:r w:rsidR="00075056" w:rsidRPr="00B362DF">
        <w:rPr>
          <w:rFonts w:ascii="Arial" w:hAnsi="Arial"/>
          <w:sz w:val="22"/>
          <w:szCs w:val="22"/>
        </w:rPr>
        <w:t xml:space="preserve">, </w:t>
      </w:r>
      <w:r w:rsidR="00075056" w:rsidRPr="23A4FC6D">
        <w:rPr>
          <w:rFonts w:ascii="Arial" w:hAnsi="Arial"/>
          <w:sz w:val="22"/>
          <w:szCs w:val="22"/>
        </w:rPr>
        <w:t>conver</w:t>
      </w:r>
      <w:r w:rsidR="00075056">
        <w:rPr>
          <w:rFonts w:ascii="Arial" w:hAnsi="Arial"/>
          <w:sz w:val="22"/>
          <w:szCs w:val="22"/>
        </w:rPr>
        <w:t>tir</w:t>
      </w:r>
      <w:r w:rsidR="00075056" w:rsidRPr="23A4FC6D">
        <w:rPr>
          <w:rFonts w:ascii="Arial" w:hAnsi="Arial"/>
          <w:sz w:val="22"/>
          <w:szCs w:val="22"/>
        </w:rPr>
        <w:t xml:space="preserve"> energía</w:t>
      </w:r>
      <w:r w:rsidRPr="23A4FC6D">
        <w:rPr>
          <w:rFonts w:ascii="Arial" w:hAnsi="Arial"/>
          <w:sz w:val="22"/>
          <w:szCs w:val="22"/>
        </w:rPr>
        <w:t xml:space="preserve"> </w:t>
      </w:r>
      <w:r w:rsidR="00992787" w:rsidRPr="23A4FC6D">
        <w:rPr>
          <w:rFonts w:ascii="Arial" w:hAnsi="Arial"/>
          <w:sz w:val="22"/>
          <w:szCs w:val="22"/>
        </w:rPr>
        <w:t>térmica</w:t>
      </w:r>
      <w:r w:rsidR="0089441E">
        <w:rPr>
          <w:rFonts w:ascii="Arial" w:hAnsi="Arial"/>
          <w:sz w:val="22"/>
          <w:szCs w:val="22"/>
        </w:rPr>
        <w:t>,</w:t>
      </w:r>
      <w:r w:rsidR="00075056">
        <w:rPr>
          <w:rFonts w:ascii="Arial" w:hAnsi="Arial"/>
          <w:sz w:val="22"/>
          <w:szCs w:val="22"/>
        </w:rPr>
        <w:t xml:space="preserve"> de calor desperdiciado</w:t>
      </w:r>
      <w:r w:rsidR="0089441E">
        <w:rPr>
          <w:rFonts w:ascii="Arial" w:hAnsi="Arial"/>
          <w:sz w:val="22"/>
          <w:szCs w:val="22"/>
        </w:rPr>
        <w:t xml:space="preserve"> en</w:t>
      </w:r>
      <w:r w:rsidR="0089441E" w:rsidRPr="07ABE106">
        <w:rPr>
          <w:rFonts w:ascii="Arial" w:hAnsi="Arial"/>
          <w:sz w:val="22"/>
          <w:szCs w:val="22"/>
        </w:rPr>
        <w:t xml:space="preserve"> </w:t>
      </w:r>
      <w:r w:rsidR="0089441E" w:rsidRPr="3F65FDB1">
        <w:rPr>
          <w:rFonts w:ascii="Arial" w:hAnsi="Arial"/>
          <w:sz w:val="22"/>
          <w:szCs w:val="22"/>
        </w:rPr>
        <w:t>distintos</w:t>
      </w:r>
      <w:r w:rsidR="0089441E" w:rsidRPr="23A4FC6D">
        <w:rPr>
          <w:rFonts w:ascii="Arial" w:hAnsi="Arial"/>
          <w:sz w:val="22"/>
          <w:szCs w:val="22"/>
        </w:rPr>
        <w:t xml:space="preserve"> procesos industriales</w:t>
      </w:r>
      <w:r w:rsidR="0089441E">
        <w:rPr>
          <w:rFonts w:ascii="Arial" w:hAnsi="Arial"/>
          <w:sz w:val="22"/>
          <w:szCs w:val="22"/>
        </w:rPr>
        <w:t>,</w:t>
      </w:r>
      <w:r w:rsidRPr="23A4FC6D">
        <w:rPr>
          <w:rFonts w:ascii="Arial" w:hAnsi="Arial"/>
          <w:sz w:val="22"/>
          <w:szCs w:val="22"/>
        </w:rPr>
        <w:t xml:space="preserve"> en </w:t>
      </w:r>
      <w:r w:rsidR="00992787" w:rsidRPr="23A4FC6D">
        <w:rPr>
          <w:rFonts w:ascii="Arial" w:hAnsi="Arial"/>
          <w:sz w:val="22"/>
          <w:szCs w:val="22"/>
        </w:rPr>
        <w:t>energía</w:t>
      </w:r>
      <w:r w:rsidRPr="23A4FC6D">
        <w:rPr>
          <w:rFonts w:ascii="Arial" w:hAnsi="Arial"/>
          <w:sz w:val="22"/>
          <w:szCs w:val="22"/>
        </w:rPr>
        <w:t xml:space="preserve"> </w:t>
      </w:r>
      <w:r w:rsidR="00992787" w:rsidRPr="23A4FC6D">
        <w:rPr>
          <w:rFonts w:ascii="Arial" w:hAnsi="Arial"/>
          <w:sz w:val="22"/>
          <w:szCs w:val="22"/>
        </w:rPr>
        <w:t>eléctrica</w:t>
      </w:r>
      <w:r w:rsidR="0089441E">
        <w:rPr>
          <w:rFonts w:ascii="Arial" w:hAnsi="Arial"/>
          <w:sz w:val="22"/>
          <w:szCs w:val="22"/>
        </w:rPr>
        <w:t xml:space="preserve">, </w:t>
      </w:r>
      <w:r w:rsidR="00475353" w:rsidRPr="23A4FC6D">
        <w:rPr>
          <w:rFonts w:ascii="Arial" w:hAnsi="Arial"/>
          <w:sz w:val="22"/>
          <w:szCs w:val="22"/>
        </w:rPr>
        <w:t>para</w:t>
      </w:r>
      <w:r w:rsidR="00475353">
        <w:rPr>
          <w:rFonts w:ascii="Arial" w:hAnsi="Arial"/>
          <w:sz w:val="22"/>
          <w:szCs w:val="22"/>
        </w:rPr>
        <w:t xml:space="preserve"> posibles</w:t>
      </w:r>
      <w:r w:rsidR="0089441E">
        <w:rPr>
          <w:rFonts w:ascii="Arial" w:hAnsi="Arial"/>
          <w:sz w:val="22"/>
          <w:szCs w:val="22"/>
        </w:rPr>
        <w:t xml:space="preserve"> usos </w:t>
      </w:r>
      <w:r w:rsidR="0089441E" w:rsidRPr="23A4FC6D">
        <w:rPr>
          <w:rFonts w:ascii="Arial" w:hAnsi="Arial"/>
          <w:sz w:val="22"/>
          <w:szCs w:val="22"/>
        </w:rPr>
        <w:t xml:space="preserve">dentro de </w:t>
      </w:r>
      <w:r w:rsidR="0089441E">
        <w:rPr>
          <w:rFonts w:ascii="Arial" w:hAnsi="Arial"/>
          <w:sz w:val="22"/>
          <w:szCs w:val="22"/>
        </w:rPr>
        <w:t>esas</w:t>
      </w:r>
      <w:r w:rsidR="0089441E" w:rsidRPr="23A4FC6D">
        <w:rPr>
          <w:rFonts w:ascii="Arial" w:hAnsi="Arial"/>
          <w:sz w:val="22"/>
          <w:szCs w:val="22"/>
        </w:rPr>
        <w:t xml:space="preserve"> planta</w:t>
      </w:r>
      <w:r w:rsidR="0089441E">
        <w:rPr>
          <w:rFonts w:ascii="Arial" w:hAnsi="Arial"/>
          <w:sz w:val="22"/>
          <w:szCs w:val="22"/>
        </w:rPr>
        <w:t>s</w:t>
      </w:r>
      <w:r w:rsidRPr="23A4FC6D">
        <w:rPr>
          <w:rFonts w:ascii="Arial" w:hAnsi="Arial"/>
          <w:sz w:val="22"/>
          <w:szCs w:val="22"/>
        </w:rPr>
        <w:t>.</w:t>
      </w:r>
      <w:r w:rsidRPr="19661B28">
        <w:rPr>
          <w:rFonts w:ascii="Arial" w:hAnsi="Arial"/>
          <w:sz w:val="22"/>
          <w:szCs w:val="22"/>
        </w:rPr>
        <w:t xml:space="preserve"> </w:t>
      </w:r>
      <w:r w:rsidR="002577C1">
        <w:rPr>
          <w:rFonts w:ascii="Arial" w:hAnsi="Arial"/>
          <w:sz w:val="22"/>
          <w:szCs w:val="22"/>
        </w:rPr>
        <w:t>El</w:t>
      </w:r>
      <w:r w:rsidR="00865805" w:rsidRPr="00B362DF">
        <w:rPr>
          <w:rFonts w:ascii="Arial" w:hAnsi="Arial"/>
          <w:sz w:val="22"/>
          <w:szCs w:val="22"/>
        </w:rPr>
        <w:t xml:space="preserve"> objetivo es lograr una reducción energética en empresas con alto consumo.</w:t>
      </w:r>
    </w:p>
    <w:p w14:paraId="0214F7B9" w14:textId="45FD3B6F" w:rsidR="007B5003" w:rsidRDefault="00B362DF" w:rsidP="00AF4686">
      <w:pPr>
        <w:jc w:val="both"/>
        <w:rPr>
          <w:rFonts w:ascii="Arial" w:eastAsia="Times New Roman" w:hAnsi="Arial" w:cs="Courier New"/>
          <w:kern w:val="0"/>
          <w:sz w:val="22"/>
          <w:szCs w:val="22"/>
          <w:lang w:val="es-ES" w:eastAsia="es-ES" w:bidi="ar-SA"/>
        </w:rPr>
      </w:pPr>
      <w:r w:rsidRPr="00B362DF">
        <w:rPr>
          <w:rFonts w:ascii="Arial" w:eastAsia="Times New Roman" w:hAnsi="Arial" w:cs="Courier New"/>
          <w:kern w:val="0"/>
          <w:sz w:val="22"/>
          <w:szCs w:val="22"/>
          <w:lang w:val="es-ES" w:eastAsia="es-ES" w:bidi="ar-SA"/>
        </w:rPr>
        <w:t xml:space="preserve">Se simula el </w:t>
      </w:r>
      <w:r w:rsidR="00C97539">
        <w:rPr>
          <w:rFonts w:ascii="Arial" w:eastAsia="Times New Roman" w:hAnsi="Arial" w:cs="Courier New"/>
          <w:kern w:val="0"/>
          <w:sz w:val="22"/>
          <w:szCs w:val="22"/>
          <w:lang w:val="es-ES" w:eastAsia="es-ES" w:bidi="ar-SA"/>
        </w:rPr>
        <w:t>dispositivo y su implementación</w:t>
      </w:r>
      <w:r w:rsidRPr="00B362DF">
        <w:rPr>
          <w:rFonts w:ascii="Arial" w:eastAsia="Times New Roman" w:hAnsi="Arial" w:cs="Courier New"/>
          <w:kern w:val="0"/>
          <w:sz w:val="22"/>
          <w:szCs w:val="22"/>
          <w:lang w:val="es-ES" w:eastAsia="es-ES" w:bidi="ar-SA"/>
        </w:rPr>
        <w:t xml:space="preserve"> co</w:t>
      </w:r>
      <w:r w:rsidR="00C97539">
        <w:rPr>
          <w:rFonts w:ascii="Arial" w:eastAsia="Times New Roman" w:hAnsi="Arial" w:cs="Courier New"/>
          <w:kern w:val="0"/>
          <w:sz w:val="22"/>
          <w:szCs w:val="22"/>
          <w:lang w:val="es-ES" w:eastAsia="es-ES" w:bidi="ar-SA"/>
        </w:rPr>
        <w:t>mo</w:t>
      </w:r>
      <w:r w:rsidRPr="00B362DF">
        <w:rPr>
          <w:rFonts w:ascii="Arial" w:eastAsia="Times New Roman" w:hAnsi="Arial" w:cs="Courier New"/>
          <w:kern w:val="0"/>
          <w:sz w:val="22"/>
          <w:szCs w:val="22"/>
          <w:lang w:val="es-ES" w:eastAsia="es-ES" w:bidi="ar-SA"/>
        </w:rPr>
        <w:t xml:space="preserve"> un modelo simple. L</w:t>
      </w:r>
      <w:r w:rsidR="007B1FCE" w:rsidRPr="00B362DF">
        <w:rPr>
          <w:rFonts w:ascii="Arial" w:eastAsia="Times New Roman" w:hAnsi="Arial" w:cs="Courier New"/>
          <w:kern w:val="0"/>
          <w:sz w:val="22"/>
          <w:szCs w:val="22"/>
          <w:lang w:val="es-ES" w:eastAsia="es-ES" w:bidi="ar-SA"/>
        </w:rPr>
        <w:t xml:space="preserve">a </w:t>
      </w:r>
      <w:r w:rsidR="00475353" w:rsidRPr="00B362DF">
        <w:rPr>
          <w:rFonts w:ascii="Arial" w:eastAsia="Times New Roman" w:hAnsi="Arial" w:cs="Courier New"/>
          <w:kern w:val="0"/>
          <w:sz w:val="22"/>
          <w:szCs w:val="22"/>
          <w:lang w:val="es-ES" w:eastAsia="es-ES" w:bidi="ar-SA"/>
        </w:rPr>
        <w:t xml:space="preserve">metodología </w:t>
      </w:r>
      <w:r w:rsidR="007B5003" w:rsidRPr="00B362DF">
        <w:rPr>
          <w:rFonts w:ascii="Arial" w:eastAsia="Times New Roman" w:hAnsi="Arial" w:cs="Courier New"/>
          <w:kern w:val="0"/>
          <w:sz w:val="22"/>
          <w:szCs w:val="22"/>
          <w:lang w:val="es-ES" w:eastAsia="es-ES" w:bidi="ar-SA"/>
        </w:rPr>
        <w:t>experimental consiste</w:t>
      </w:r>
      <w:r w:rsidR="00475353" w:rsidRPr="00B362DF">
        <w:rPr>
          <w:rFonts w:ascii="Arial" w:eastAsia="Times New Roman" w:hAnsi="Arial" w:cs="Courier New"/>
          <w:kern w:val="0"/>
          <w:sz w:val="22"/>
          <w:szCs w:val="22"/>
          <w:lang w:val="es-ES" w:eastAsia="es-ES" w:bidi="ar-SA"/>
        </w:rPr>
        <w:t xml:space="preserve"> en </w:t>
      </w:r>
      <w:r w:rsidR="00095526">
        <w:rPr>
          <w:rFonts w:ascii="Arial" w:eastAsia="Times New Roman" w:hAnsi="Arial" w:cs="Courier New"/>
          <w:kern w:val="0"/>
          <w:sz w:val="22"/>
          <w:szCs w:val="22"/>
          <w:lang w:val="es-ES" w:eastAsia="es-ES" w:bidi="ar-SA"/>
        </w:rPr>
        <w:t>colocar</w:t>
      </w:r>
      <w:r w:rsidR="00475353" w:rsidRPr="00B362DF">
        <w:rPr>
          <w:rFonts w:ascii="Arial" w:eastAsia="Times New Roman" w:hAnsi="Arial" w:cs="Courier New"/>
          <w:kern w:val="0"/>
          <w:sz w:val="22"/>
          <w:szCs w:val="22"/>
          <w:lang w:val="es-ES" w:eastAsia="es-ES" w:bidi="ar-SA"/>
        </w:rPr>
        <w:t xml:space="preserve"> las placas,</w:t>
      </w:r>
      <w:r w:rsidR="00095526" w:rsidRPr="00095526">
        <w:rPr>
          <w:rFonts w:ascii="Arial" w:hAnsi="Arial"/>
          <w:sz w:val="22"/>
          <w:szCs w:val="22"/>
        </w:rPr>
        <w:t xml:space="preserve"> </w:t>
      </w:r>
      <w:r w:rsidR="00095526">
        <w:rPr>
          <w:rFonts w:ascii="Arial" w:hAnsi="Arial"/>
          <w:sz w:val="22"/>
          <w:szCs w:val="22"/>
        </w:rPr>
        <w:t>que funcionan por efecto Seebeck,</w:t>
      </w:r>
      <w:r w:rsidR="00095526" w:rsidRPr="009045B9">
        <w:rPr>
          <w:rFonts w:ascii="Arial" w:hAnsi="Arial"/>
          <w:sz w:val="22"/>
          <w:szCs w:val="22"/>
        </w:rPr>
        <w:t xml:space="preserve"> </w:t>
      </w:r>
      <w:r w:rsidR="00095526" w:rsidRPr="00B362DF">
        <w:rPr>
          <w:rFonts w:ascii="Arial" w:eastAsia="Times New Roman" w:hAnsi="Arial" w:cs="Courier New"/>
          <w:kern w:val="0"/>
          <w:sz w:val="22"/>
          <w:szCs w:val="22"/>
          <w:lang w:val="es-ES" w:eastAsia="es-ES" w:bidi="ar-SA"/>
        </w:rPr>
        <w:t>en este caso celdas Peltier</w:t>
      </w:r>
      <w:r w:rsidR="00475353" w:rsidRPr="00B362DF">
        <w:rPr>
          <w:rFonts w:ascii="Arial" w:eastAsia="Times New Roman" w:hAnsi="Arial" w:cs="Courier New"/>
          <w:kern w:val="0"/>
          <w:sz w:val="22"/>
          <w:szCs w:val="22"/>
          <w:lang w:val="es-ES" w:eastAsia="es-ES" w:bidi="ar-SA"/>
        </w:rPr>
        <w:t xml:space="preserve"> </w:t>
      </w:r>
      <w:r w:rsidRPr="00B362DF">
        <w:rPr>
          <w:rFonts w:ascii="Arial" w:eastAsia="Times New Roman" w:hAnsi="Arial" w:cs="Courier New"/>
          <w:kern w:val="0"/>
          <w:sz w:val="22"/>
          <w:szCs w:val="22"/>
          <w:lang w:val="es-ES" w:eastAsia="es-ES" w:bidi="ar-SA"/>
        </w:rPr>
        <w:t>entre dos</w:t>
      </w:r>
      <w:r w:rsidR="007B5003" w:rsidRPr="00B362DF">
        <w:rPr>
          <w:rFonts w:ascii="Arial" w:eastAsia="Times New Roman" w:hAnsi="Arial" w:cs="Courier New"/>
          <w:kern w:val="0"/>
          <w:sz w:val="22"/>
          <w:szCs w:val="22"/>
          <w:lang w:val="es-ES" w:eastAsia="es-ES" w:bidi="ar-SA"/>
        </w:rPr>
        <w:t xml:space="preserve"> recipientes </w:t>
      </w:r>
      <w:r w:rsidR="00095526">
        <w:rPr>
          <w:rFonts w:ascii="Arial" w:eastAsia="Times New Roman" w:hAnsi="Arial" w:cs="Courier New"/>
          <w:kern w:val="0"/>
          <w:sz w:val="22"/>
          <w:szCs w:val="22"/>
          <w:lang w:val="es-ES" w:eastAsia="es-ES" w:bidi="ar-SA"/>
        </w:rPr>
        <w:t>metálicos. U</w:t>
      </w:r>
      <w:r w:rsidR="007B5003" w:rsidRPr="00B362DF">
        <w:rPr>
          <w:rFonts w:ascii="Arial" w:eastAsia="Times New Roman" w:hAnsi="Arial" w:cs="Courier New"/>
          <w:kern w:val="0"/>
          <w:sz w:val="22"/>
          <w:szCs w:val="22"/>
          <w:lang w:val="es-ES" w:eastAsia="es-ES" w:bidi="ar-SA"/>
        </w:rPr>
        <w:t xml:space="preserve">no </w:t>
      </w:r>
      <w:r w:rsidR="00095526">
        <w:rPr>
          <w:rFonts w:ascii="Arial" w:eastAsia="Times New Roman" w:hAnsi="Arial" w:cs="Courier New"/>
          <w:kern w:val="0"/>
          <w:sz w:val="22"/>
          <w:szCs w:val="22"/>
          <w:lang w:val="es-ES" w:eastAsia="es-ES" w:bidi="ar-SA"/>
        </w:rPr>
        <w:t>es</w:t>
      </w:r>
      <w:r w:rsidR="007B5003" w:rsidRPr="00B362DF">
        <w:rPr>
          <w:rFonts w:ascii="Arial" w:eastAsia="Times New Roman" w:hAnsi="Arial" w:cs="Courier New"/>
          <w:kern w:val="0"/>
          <w:sz w:val="22"/>
          <w:szCs w:val="22"/>
          <w:lang w:val="es-ES" w:eastAsia="es-ES" w:bidi="ar-SA"/>
        </w:rPr>
        <w:t xml:space="preserve"> </w:t>
      </w:r>
      <w:r w:rsidR="00095526">
        <w:rPr>
          <w:rFonts w:ascii="Arial" w:eastAsia="Times New Roman" w:hAnsi="Arial" w:cs="Courier New"/>
          <w:kern w:val="0"/>
          <w:sz w:val="22"/>
          <w:szCs w:val="22"/>
          <w:lang w:val="es-ES" w:eastAsia="es-ES" w:bidi="ar-SA"/>
        </w:rPr>
        <w:t>l</w:t>
      </w:r>
      <w:r w:rsidR="00475353" w:rsidRPr="00B362DF">
        <w:rPr>
          <w:rFonts w:ascii="Arial" w:eastAsia="Times New Roman" w:hAnsi="Arial" w:cs="Courier New"/>
          <w:kern w:val="0"/>
          <w:sz w:val="22"/>
          <w:szCs w:val="22"/>
          <w:lang w:val="es-ES" w:eastAsia="es-ES" w:bidi="ar-SA"/>
        </w:rPr>
        <w:t xml:space="preserve">a </w:t>
      </w:r>
      <w:r w:rsidRPr="00B362DF">
        <w:rPr>
          <w:rFonts w:ascii="Arial" w:eastAsia="Times New Roman" w:hAnsi="Arial" w:cs="Courier New"/>
          <w:kern w:val="0"/>
          <w:sz w:val="22"/>
          <w:szCs w:val="22"/>
          <w:lang w:val="es-ES" w:eastAsia="es-ES" w:bidi="ar-SA"/>
        </w:rPr>
        <w:t xml:space="preserve">fuente </w:t>
      </w:r>
      <w:r w:rsidR="00095526">
        <w:rPr>
          <w:rFonts w:ascii="Arial" w:eastAsia="Times New Roman" w:hAnsi="Arial" w:cs="Courier New"/>
          <w:kern w:val="0"/>
          <w:sz w:val="22"/>
          <w:szCs w:val="22"/>
          <w:lang w:val="es-ES" w:eastAsia="es-ES" w:bidi="ar-SA"/>
        </w:rPr>
        <w:t>cálida</w:t>
      </w:r>
      <w:r w:rsidR="00475353" w:rsidRPr="00B362DF">
        <w:rPr>
          <w:rFonts w:ascii="Arial" w:eastAsia="Times New Roman" w:hAnsi="Arial" w:cs="Courier New"/>
          <w:kern w:val="0"/>
          <w:sz w:val="22"/>
          <w:szCs w:val="22"/>
          <w:lang w:val="es-ES" w:eastAsia="es-ES" w:bidi="ar-SA"/>
        </w:rPr>
        <w:t>,</w:t>
      </w:r>
      <w:r w:rsidR="001150F5">
        <w:rPr>
          <w:rFonts w:ascii="Arial" w:eastAsia="Times New Roman" w:hAnsi="Arial" w:cs="Courier New"/>
          <w:kern w:val="0"/>
          <w:sz w:val="22"/>
          <w:szCs w:val="22"/>
          <w:lang w:val="es-ES" w:eastAsia="es-ES" w:bidi="ar-SA"/>
        </w:rPr>
        <w:t xml:space="preserve"> </w:t>
      </w:r>
      <w:r w:rsidR="00095526">
        <w:rPr>
          <w:rFonts w:ascii="Arial" w:eastAsia="Times New Roman" w:hAnsi="Arial" w:cs="Courier New"/>
          <w:kern w:val="0"/>
          <w:sz w:val="22"/>
          <w:szCs w:val="22"/>
          <w:lang w:val="es-ES" w:eastAsia="es-ES" w:bidi="ar-SA"/>
        </w:rPr>
        <w:t>con</w:t>
      </w:r>
      <w:r w:rsidR="005B3D76" w:rsidRPr="00B362DF">
        <w:rPr>
          <w:rFonts w:ascii="Arial" w:eastAsia="Times New Roman" w:hAnsi="Arial" w:cs="Courier New"/>
          <w:kern w:val="0"/>
          <w:sz w:val="22"/>
          <w:szCs w:val="22"/>
          <w:lang w:val="es-ES" w:eastAsia="es-ES" w:bidi="ar-SA"/>
        </w:rPr>
        <w:t xml:space="preserve"> fluido </w:t>
      </w:r>
      <w:r w:rsidR="00095526">
        <w:rPr>
          <w:rFonts w:ascii="Arial" w:eastAsia="Times New Roman" w:hAnsi="Arial" w:cs="Courier New"/>
          <w:kern w:val="0"/>
          <w:sz w:val="22"/>
          <w:szCs w:val="22"/>
          <w:lang w:val="es-ES" w:eastAsia="es-ES" w:bidi="ar-SA"/>
        </w:rPr>
        <w:t>calentado por resistencias eléctricas</w:t>
      </w:r>
      <w:r w:rsidR="00475353" w:rsidRPr="00B362DF">
        <w:rPr>
          <w:rFonts w:ascii="Arial" w:eastAsia="Times New Roman" w:hAnsi="Arial" w:cs="Courier New"/>
          <w:kern w:val="0"/>
          <w:sz w:val="22"/>
          <w:szCs w:val="22"/>
          <w:lang w:val="es-ES" w:eastAsia="es-ES" w:bidi="ar-SA"/>
        </w:rPr>
        <w:t xml:space="preserve">, y </w:t>
      </w:r>
      <w:r w:rsidR="001150F5" w:rsidRPr="00B362DF">
        <w:rPr>
          <w:rFonts w:ascii="Arial" w:eastAsia="Times New Roman" w:hAnsi="Arial" w:cs="Courier New"/>
          <w:kern w:val="0"/>
          <w:sz w:val="22"/>
          <w:szCs w:val="22"/>
          <w:lang w:val="es-ES" w:eastAsia="es-ES" w:bidi="ar-SA"/>
        </w:rPr>
        <w:t>otro</w:t>
      </w:r>
      <w:r w:rsidR="00095526">
        <w:rPr>
          <w:rFonts w:ascii="Arial" w:eastAsia="Times New Roman" w:hAnsi="Arial" w:cs="Courier New"/>
          <w:kern w:val="0"/>
          <w:sz w:val="22"/>
          <w:szCs w:val="22"/>
          <w:lang w:val="es-ES" w:eastAsia="es-ES" w:bidi="ar-SA"/>
        </w:rPr>
        <w:t>,</w:t>
      </w:r>
      <w:r w:rsidR="001150F5" w:rsidRPr="00B362DF">
        <w:rPr>
          <w:rFonts w:ascii="Arial" w:eastAsia="Times New Roman" w:hAnsi="Arial" w:cs="Courier New"/>
          <w:kern w:val="0"/>
          <w:sz w:val="22"/>
          <w:szCs w:val="22"/>
          <w:lang w:val="es-ES" w:eastAsia="es-ES" w:bidi="ar-SA"/>
        </w:rPr>
        <w:t xml:space="preserve"> </w:t>
      </w:r>
      <w:r w:rsidR="002577C1">
        <w:rPr>
          <w:rFonts w:ascii="Arial" w:eastAsia="Times New Roman" w:hAnsi="Arial" w:cs="Courier New"/>
          <w:kern w:val="0"/>
          <w:sz w:val="22"/>
          <w:szCs w:val="22"/>
          <w:lang w:val="es-ES" w:eastAsia="es-ES" w:bidi="ar-SA"/>
        </w:rPr>
        <w:t xml:space="preserve">con </w:t>
      </w:r>
      <w:r w:rsidR="002577C1" w:rsidRPr="00B362DF">
        <w:rPr>
          <w:rFonts w:ascii="Arial" w:eastAsia="Times New Roman" w:hAnsi="Arial" w:cs="Courier New"/>
          <w:kern w:val="0"/>
          <w:sz w:val="22"/>
          <w:szCs w:val="22"/>
          <w:lang w:val="es-ES" w:eastAsia="es-ES" w:bidi="ar-SA"/>
        </w:rPr>
        <w:t>fluido</w:t>
      </w:r>
      <w:r w:rsidR="005B3D76" w:rsidRPr="00B362DF">
        <w:rPr>
          <w:rFonts w:ascii="Arial" w:eastAsia="Times New Roman" w:hAnsi="Arial" w:cs="Courier New"/>
          <w:kern w:val="0"/>
          <w:sz w:val="22"/>
          <w:szCs w:val="22"/>
          <w:lang w:val="es-ES" w:eastAsia="es-ES" w:bidi="ar-SA"/>
        </w:rPr>
        <w:t xml:space="preserve"> </w:t>
      </w:r>
      <w:r w:rsidR="00325F98" w:rsidRPr="00B362DF">
        <w:rPr>
          <w:rFonts w:ascii="Arial" w:eastAsia="Times New Roman" w:hAnsi="Arial" w:cs="Courier New"/>
          <w:kern w:val="0"/>
          <w:sz w:val="22"/>
          <w:szCs w:val="22"/>
          <w:lang w:val="es-ES" w:eastAsia="es-ES" w:bidi="ar-SA"/>
        </w:rPr>
        <w:t>frío</w:t>
      </w:r>
      <w:r w:rsidR="00095526">
        <w:rPr>
          <w:rFonts w:ascii="Arial" w:eastAsia="Times New Roman" w:hAnsi="Arial" w:cs="Courier New"/>
          <w:kern w:val="0"/>
          <w:sz w:val="22"/>
          <w:szCs w:val="22"/>
          <w:lang w:val="es-ES" w:eastAsia="es-ES" w:bidi="ar-SA"/>
        </w:rPr>
        <w:t xml:space="preserve"> </w:t>
      </w:r>
      <w:r w:rsidR="005B3D76" w:rsidRPr="00B362DF">
        <w:rPr>
          <w:rFonts w:ascii="Arial" w:eastAsia="Times New Roman" w:hAnsi="Arial" w:cs="Courier New"/>
          <w:kern w:val="0"/>
          <w:sz w:val="22"/>
          <w:szCs w:val="22"/>
          <w:lang w:val="es-ES" w:eastAsia="es-ES" w:bidi="ar-SA"/>
        </w:rPr>
        <w:t xml:space="preserve">para establecer un flujo de </w:t>
      </w:r>
      <w:r w:rsidR="00095526" w:rsidRPr="00B362DF">
        <w:rPr>
          <w:rFonts w:ascii="Arial" w:eastAsia="Times New Roman" w:hAnsi="Arial" w:cs="Courier New"/>
          <w:kern w:val="0"/>
          <w:sz w:val="22"/>
          <w:szCs w:val="22"/>
          <w:lang w:val="es-ES" w:eastAsia="es-ES" w:bidi="ar-SA"/>
        </w:rPr>
        <w:t xml:space="preserve">calor </w:t>
      </w:r>
      <w:r w:rsidR="00095526">
        <w:rPr>
          <w:rFonts w:ascii="Arial" w:eastAsia="Times New Roman" w:hAnsi="Arial" w:cs="Courier New"/>
          <w:kern w:val="0"/>
          <w:sz w:val="22"/>
          <w:szCs w:val="22"/>
          <w:lang w:val="es-ES" w:eastAsia="es-ES" w:bidi="ar-SA"/>
        </w:rPr>
        <w:t xml:space="preserve">estacionario </w:t>
      </w:r>
      <w:r w:rsidR="0024774D">
        <w:rPr>
          <w:rFonts w:ascii="Arial" w:eastAsia="Times New Roman" w:hAnsi="Arial" w:cs="Courier New"/>
          <w:kern w:val="0"/>
          <w:sz w:val="22"/>
          <w:szCs w:val="22"/>
          <w:lang w:val="es-ES" w:eastAsia="es-ES" w:bidi="ar-SA"/>
        </w:rPr>
        <w:t>que</w:t>
      </w:r>
      <w:r w:rsidR="009045B9">
        <w:rPr>
          <w:rFonts w:ascii="Arial" w:eastAsia="Times New Roman" w:hAnsi="Arial" w:cs="Courier New"/>
          <w:kern w:val="0"/>
          <w:sz w:val="22"/>
          <w:szCs w:val="22"/>
          <w:lang w:val="es-ES" w:eastAsia="es-ES" w:bidi="ar-SA"/>
        </w:rPr>
        <w:t xml:space="preserve"> pase por las </w:t>
      </w:r>
      <w:r w:rsidR="00095526">
        <w:rPr>
          <w:rFonts w:ascii="Arial" w:eastAsia="Times New Roman" w:hAnsi="Arial" w:cs="Courier New"/>
          <w:kern w:val="0"/>
          <w:sz w:val="22"/>
          <w:szCs w:val="22"/>
          <w:lang w:val="es-ES" w:eastAsia="es-ES" w:bidi="ar-SA"/>
        </w:rPr>
        <w:t>placas y</w:t>
      </w:r>
      <w:r w:rsidR="0024774D">
        <w:rPr>
          <w:rFonts w:ascii="Arial" w:eastAsia="Times New Roman" w:hAnsi="Arial" w:cs="Courier New"/>
          <w:kern w:val="0"/>
          <w:sz w:val="22"/>
          <w:szCs w:val="22"/>
          <w:lang w:val="es-ES" w:eastAsia="es-ES" w:bidi="ar-SA"/>
        </w:rPr>
        <w:t xml:space="preserve"> </w:t>
      </w:r>
      <w:r w:rsidR="001D13B7" w:rsidRPr="00B362DF">
        <w:rPr>
          <w:rFonts w:ascii="Arial" w:eastAsia="Times New Roman" w:hAnsi="Arial" w:cs="Courier New"/>
          <w:kern w:val="0"/>
          <w:sz w:val="22"/>
          <w:szCs w:val="22"/>
          <w:lang w:val="es-ES" w:eastAsia="es-ES" w:bidi="ar-SA"/>
        </w:rPr>
        <w:t>proporcione</w:t>
      </w:r>
      <w:r w:rsidR="005B3D76" w:rsidRPr="00B362DF">
        <w:rPr>
          <w:rFonts w:ascii="Arial" w:eastAsia="Times New Roman" w:hAnsi="Arial" w:cs="Courier New"/>
          <w:kern w:val="0"/>
          <w:sz w:val="22"/>
          <w:szCs w:val="22"/>
          <w:lang w:val="es-ES" w:eastAsia="es-ES" w:bidi="ar-SA"/>
        </w:rPr>
        <w:t xml:space="preserve"> la </w:t>
      </w:r>
      <w:r w:rsidR="00325F98" w:rsidRPr="00B362DF">
        <w:rPr>
          <w:rFonts w:ascii="Arial" w:eastAsia="Times New Roman" w:hAnsi="Arial" w:cs="Courier New"/>
          <w:kern w:val="0"/>
          <w:sz w:val="22"/>
          <w:szCs w:val="22"/>
          <w:lang w:val="es-ES" w:eastAsia="es-ES" w:bidi="ar-SA"/>
        </w:rPr>
        <w:t>energía</w:t>
      </w:r>
      <w:r w:rsidR="005B3D76" w:rsidRPr="00B362DF">
        <w:rPr>
          <w:rFonts w:ascii="Arial" w:eastAsia="Times New Roman" w:hAnsi="Arial" w:cs="Courier New"/>
          <w:kern w:val="0"/>
          <w:sz w:val="22"/>
          <w:szCs w:val="22"/>
          <w:lang w:val="es-ES" w:eastAsia="es-ES" w:bidi="ar-SA"/>
        </w:rPr>
        <w:t xml:space="preserve"> necesaria </w:t>
      </w:r>
      <w:r w:rsidR="0024774D">
        <w:rPr>
          <w:rFonts w:ascii="Arial" w:eastAsia="Times New Roman" w:hAnsi="Arial" w:cs="Courier New"/>
          <w:kern w:val="0"/>
          <w:sz w:val="22"/>
          <w:szCs w:val="22"/>
          <w:lang w:val="es-ES" w:eastAsia="es-ES" w:bidi="ar-SA"/>
        </w:rPr>
        <w:t>qu</w:t>
      </w:r>
      <w:r w:rsidR="009045B9" w:rsidRPr="00B362DF">
        <w:rPr>
          <w:rFonts w:ascii="Arial" w:eastAsia="Times New Roman" w:hAnsi="Arial" w:cs="Courier New"/>
          <w:kern w:val="0"/>
          <w:sz w:val="22"/>
          <w:szCs w:val="22"/>
          <w:lang w:val="es-ES" w:eastAsia="es-ES" w:bidi="ar-SA"/>
        </w:rPr>
        <w:t>e</w:t>
      </w:r>
      <w:r w:rsidR="007B5003" w:rsidRPr="00B362DF">
        <w:rPr>
          <w:rFonts w:ascii="Arial" w:eastAsia="Times New Roman" w:hAnsi="Arial" w:cs="Courier New"/>
          <w:kern w:val="0"/>
          <w:sz w:val="22"/>
          <w:szCs w:val="22"/>
          <w:lang w:val="es-ES" w:eastAsia="es-ES" w:bidi="ar-SA"/>
        </w:rPr>
        <w:t xml:space="preserve"> </w:t>
      </w:r>
      <w:r w:rsidR="009106B1" w:rsidRPr="00B362DF">
        <w:rPr>
          <w:rFonts w:ascii="Arial" w:eastAsia="Times New Roman" w:hAnsi="Arial" w:cs="Courier New"/>
          <w:kern w:val="0"/>
          <w:sz w:val="22"/>
          <w:szCs w:val="22"/>
          <w:lang w:val="es-ES" w:eastAsia="es-ES" w:bidi="ar-SA"/>
        </w:rPr>
        <w:t>convierta</w:t>
      </w:r>
      <w:r w:rsidR="00475353" w:rsidRPr="00B362DF">
        <w:rPr>
          <w:rFonts w:ascii="Arial" w:eastAsia="Times New Roman" w:hAnsi="Arial" w:cs="Courier New"/>
          <w:kern w:val="0"/>
          <w:sz w:val="22"/>
          <w:szCs w:val="22"/>
          <w:lang w:val="es-ES" w:eastAsia="es-ES" w:bidi="ar-SA"/>
        </w:rPr>
        <w:t xml:space="preserve">, parte de </w:t>
      </w:r>
      <w:r w:rsidR="00C97539" w:rsidRPr="00B362DF">
        <w:rPr>
          <w:rFonts w:ascii="Arial" w:eastAsia="Times New Roman" w:hAnsi="Arial" w:cs="Courier New"/>
          <w:kern w:val="0"/>
          <w:sz w:val="22"/>
          <w:szCs w:val="22"/>
          <w:lang w:val="es-ES" w:eastAsia="es-ES" w:bidi="ar-SA"/>
        </w:rPr>
        <w:t>ella</w:t>
      </w:r>
      <w:r w:rsidR="00C97539">
        <w:rPr>
          <w:rFonts w:ascii="Arial" w:eastAsia="Times New Roman" w:hAnsi="Arial" w:cs="Courier New"/>
          <w:kern w:val="0"/>
          <w:sz w:val="22"/>
          <w:szCs w:val="22"/>
          <w:lang w:val="es-ES" w:eastAsia="es-ES" w:bidi="ar-SA"/>
        </w:rPr>
        <w:t>,</w:t>
      </w:r>
      <w:r w:rsidR="00C97539" w:rsidRPr="00B362DF">
        <w:rPr>
          <w:rFonts w:ascii="Arial" w:eastAsia="Times New Roman" w:hAnsi="Arial" w:cs="Courier New"/>
          <w:kern w:val="0"/>
          <w:sz w:val="22"/>
          <w:szCs w:val="22"/>
          <w:lang w:val="es-ES" w:eastAsia="es-ES" w:bidi="ar-SA"/>
        </w:rPr>
        <w:t xml:space="preserve"> en</w:t>
      </w:r>
      <w:r w:rsidR="005B3D76" w:rsidRPr="00B362DF">
        <w:rPr>
          <w:rFonts w:ascii="Arial" w:eastAsia="Times New Roman" w:hAnsi="Arial" w:cs="Courier New"/>
          <w:kern w:val="0"/>
          <w:sz w:val="22"/>
          <w:szCs w:val="22"/>
          <w:lang w:val="es-ES" w:eastAsia="es-ES" w:bidi="ar-SA"/>
        </w:rPr>
        <w:t xml:space="preserve"> energía eléctrica</w:t>
      </w:r>
      <w:r w:rsidR="007B5003" w:rsidRPr="00B362DF">
        <w:rPr>
          <w:rFonts w:ascii="Arial" w:eastAsia="Times New Roman" w:hAnsi="Arial" w:cs="Courier New"/>
          <w:kern w:val="0"/>
          <w:sz w:val="22"/>
          <w:szCs w:val="22"/>
          <w:lang w:val="es-ES" w:eastAsia="es-ES" w:bidi="ar-SA"/>
        </w:rPr>
        <w:t xml:space="preserve">. </w:t>
      </w:r>
    </w:p>
    <w:p w14:paraId="5B16068F" w14:textId="47B63801" w:rsidR="23A4FC6D" w:rsidRPr="00B362DF" w:rsidRDefault="007B5003" w:rsidP="00AF4686">
      <w:pPr>
        <w:jc w:val="both"/>
        <w:rPr>
          <w:rFonts w:ascii="Arial" w:eastAsia="Times New Roman" w:hAnsi="Arial" w:cs="Courier New"/>
          <w:kern w:val="0"/>
          <w:sz w:val="22"/>
          <w:szCs w:val="22"/>
          <w:lang w:val="es-ES" w:eastAsia="es-ES" w:bidi="ar-SA"/>
        </w:rPr>
      </w:pPr>
      <w:r w:rsidRPr="00B362DF">
        <w:rPr>
          <w:rFonts w:ascii="Arial" w:eastAsia="Times New Roman" w:hAnsi="Arial" w:cs="Courier New"/>
          <w:kern w:val="0"/>
          <w:sz w:val="22"/>
          <w:szCs w:val="22"/>
          <w:lang w:val="es-ES" w:eastAsia="es-ES" w:bidi="ar-SA"/>
        </w:rPr>
        <w:t>Se</w:t>
      </w:r>
      <w:r w:rsidR="005B3D76" w:rsidRPr="00B362DF">
        <w:rPr>
          <w:rFonts w:ascii="Arial" w:eastAsia="Times New Roman" w:hAnsi="Arial" w:cs="Courier New"/>
          <w:kern w:val="0"/>
          <w:sz w:val="22"/>
          <w:szCs w:val="22"/>
          <w:lang w:val="es-ES" w:eastAsia="es-ES" w:bidi="ar-SA"/>
        </w:rPr>
        <w:t xml:space="preserve"> mid</w:t>
      </w:r>
      <w:r w:rsidR="00865805" w:rsidRPr="00B362DF">
        <w:rPr>
          <w:rFonts w:ascii="Arial" w:eastAsia="Times New Roman" w:hAnsi="Arial" w:cs="Courier New"/>
          <w:kern w:val="0"/>
          <w:sz w:val="22"/>
          <w:szCs w:val="22"/>
          <w:lang w:val="es-ES" w:eastAsia="es-ES" w:bidi="ar-SA"/>
        </w:rPr>
        <w:t>en</w:t>
      </w:r>
      <w:r w:rsidR="005B3D76" w:rsidRPr="00B362DF">
        <w:rPr>
          <w:rFonts w:ascii="Arial" w:eastAsia="Times New Roman" w:hAnsi="Arial" w:cs="Courier New"/>
          <w:kern w:val="0"/>
          <w:sz w:val="22"/>
          <w:szCs w:val="22"/>
          <w:lang w:val="es-ES" w:eastAsia="es-ES" w:bidi="ar-SA"/>
        </w:rPr>
        <w:t xml:space="preserve"> los </w:t>
      </w:r>
      <w:r w:rsidR="00095526">
        <w:rPr>
          <w:rFonts w:ascii="Arial" w:eastAsia="Times New Roman" w:hAnsi="Arial" w:cs="Courier New"/>
          <w:kern w:val="0"/>
          <w:sz w:val="22"/>
          <w:szCs w:val="22"/>
          <w:lang w:val="es-ES" w:eastAsia="es-ES" w:bidi="ar-SA"/>
        </w:rPr>
        <w:t>valores de:</w:t>
      </w:r>
      <w:r w:rsidR="00E65E6B" w:rsidRPr="00B362DF">
        <w:rPr>
          <w:rFonts w:ascii="Arial" w:eastAsia="Times New Roman" w:hAnsi="Arial" w:cs="Courier New"/>
          <w:kern w:val="0"/>
          <w:sz w:val="22"/>
          <w:szCs w:val="22"/>
          <w:lang w:val="es-ES" w:eastAsia="es-ES" w:bidi="ar-SA"/>
        </w:rPr>
        <w:t xml:space="preserve"> </w:t>
      </w:r>
      <w:r w:rsidR="005B3D76" w:rsidRPr="00B362DF">
        <w:rPr>
          <w:rFonts w:ascii="Arial" w:eastAsia="Times New Roman" w:hAnsi="Arial" w:cs="Courier New"/>
          <w:kern w:val="0"/>
          <w:sz w:val="22"/>
          <w:szCs w:val="22"/>
          <w:lang w:val="es-ES" w:eastAsia="es-ES" w:bidi="ar-SA"/>
        </w:rPr>
        <w:t>temperaturas de fluidos,</w:t>
      </w:r>
      <w:r w:rsidR="00EA138A" w:rsidRPr="00B362DF">
        <w:rPr>
          <w:rFonts w:ascii="Arial" w:eastAsia="Times New Roman" w:hAnsi="Arial" w:cs="Courier New"/>
          <w:kern w:val="0"/>
          <w:sz w:val="22"/>
          <w:szCs w:val="22"/>
          <w:lang w:val="es-ES" w:eastAsia="es-ES" w:bidi="ar-SA"/>
        </w:rPr>
        <w:t xml:space="preserve"> </w:t>
      </w:r>
      <w:r w:rsidR="00194604" w:rsidRPr="00B362DF">
        <w:rPr>
          <w:rFonts w:ascii="Arial" w:eastAsia="Times New Roman" w:hAnsi="Arial" w:cs="Courier New"/>
          <w:kern w:val="0"/>
          <w:sz w:val="22"/>
          <w:szCs w:val="22"/>
          <w:lang w:val="es-ES" w:eastAsia="es-ES" w:bidi="ar-SA"/>
        </w:rPr>
        <w:t xml:space="preserve">temperatura </w:t>
      </w:r>
      <w:r w:rsidR="005B3D76" w:rsidRPr="00B362DF">
        <w:rPr>
          <w:rFonts w:ascii="Arial" w:eastAsia="Times New Roman" w:hAnsi="Arial" w:cs="Courier New"/>
          <w:kern w:val="0"/>
          <w:sz w:val="22"/>
          <w:szCs w:val="22"/>
          <w:lang w:val="es-ES" w:eastAsia="es-ES" w:bidi="ar-SA"/>
        </w:rPr>
        <w:t xml:space="preserve">de </w:t>
      </w:r>
      <w:r w:rsidR="0058642B" w:rsidRPr="00B362DF">
        <w:rPr>
          <w:rFonts w:ascii="Arial" w:eastAsia="Times New Roman" w:hAnsi="Arial" w:cs="Courier New"/>
          <w:kern w:val="0"/>
          <w:sz w:val="22"/>
          <w:szCs w:val="22"/>
          <w:lang w:val="es-ES" w:eastAsia="es-ES" w:bidi="ar-SA"/>
        </w:rPr>
        <w:t xml:space="preserve">las </w:t>
      </w:r>
      <w:r w:rsidR="005B3D76" w:rsidRPr="00B362DF">
        <w:rPr>
          <w:rFonts w:ascii="Arial" w:eastAsia="Times New Roman" w:hAnsi="Arial" w:cs="Courier New"/>
          <w:kern w:val="0"/>
          <w:sz w:val="22"/>
          <w:szCs w:val="22"/>
          <w:lang w:val="es-ES" w:eastAsia="es-ES" w:bidi="ar-SA"/>
        </w:rPr>
        <w:t>cara</w:t>
      </w:r>
      <w:r w:rsidR="0058642B" w:rsidRPr="00B362DF">
        <w:rPr>
          <w:rFonts w:ascii="Arial" w:eastAsia="Times New Roman" w:hAnsi="Arial" w:cs="Courier New"/>
          <w:kern w:val="0"/>
          <w:sz w:val="22"/>
          <w:szCs w:val="22"/>
          <w:lang w:val="es-ES" w:eastAsia="es-ES" w:bidi="ar-SA"/>
        </w:rPr>
        <w:t>s</w:t>
      </w:r>
      <w:r w:rsidR="005B3D76" w:rsidRPr="00B362DF">
        <w:rPr>
          <w:rFonts w:ascii="Arial" w:eastAsia="Times New Roman" w:hAnsi="Arial" w:cs="Courier New"/>
          <w:kern w:val="0"/>
          <w:sz w:val="22"/>
          <w:szCs w:val="22"/>
          <w:lang w:val="es-ES" w:eastAsia="es-ES" w:bidi="ar-SA"/>
        </w:rPr>
        <w:t xml:space="preserve"> de</w:t>
      </w:r>
      <w:r w:rsidR="00515077" w:rsidRPr="00B362DF">
        <w:rPr>
          <w:rFonts w:ascii="Arial" w:eastAsia="Times New Roman" w:hAnsi="Arial" w:cs="Courier New"/>
          <w:kern w:val="0"/>
          <w:sz w:val="22"/>
          <w:szCs w:val="22"/>
          <w:lang w:val="es-ES" w:eastAsia="es-ES" w:bidi="ar-SA"/>
        </w:rPr>
        <w:t xml:space="preserve"> las</w:t>
      </w:r>
      <w:r w:rsidR="005B3D76" w:rsidRPr="00B362DF">
        <w:rPr>
          <w:rFonts w:ascii="Arial" w:eastAsia="Times New Roman" w:hAnsi="Arial" w:cs="Courier New"/>
          <w:kern w:val="0"/>
          <w:sz w:val="22"/>
          <w:szCs w:val="22"/>
          <w:lang w:val="es-ES" w:eastAsia="es-ES" w:bidi="ar-SA"/>
        </w:rPr>
        <w:t xml:space="preserve"> placas, corriente</w:t>
      </w:r>
      <w:r w:rsidR="00124A8E" w:rsidRPr="00B362DF">
        <w:rPr>
          <w:rFonts w:ascii="Arial" w:eastAsia="Times New Roman" w:hAnsi="Arial" w:cs="Courier New"/>
          <w:kern w:val="0"/>
          <w:sz w:val="22"/>
          <w:szCs w:val="22"/>
          <w:lang w:val="es-ES" w:eastAsia="es-ES" w:bidi="ar-SA"/>
        </w:rPr>
        <w:t>,</w:t>
      </w:r>
      <w:r w:rsidR="005B3D76" w:rsidRPr="00B362DF">
        <w:rPr>
          <w:rFonts w:ascii="Arial" w:eastAsia="Times New Roman" w:hAnsi="Arial" w:cs="Courier New"/>
          <w:kern w:val="0"/>
          <w:sz w:val="22"/>
          <w:szCs w:val="22"/>
          <w:lang w:val="es-ES" w:eastAsia="es-ES" w:bidi="ar-SA"/>
        </w:rPr>
        <w:t xml:space="preserve"> </w:t>
      </w:r>
      <w:r w:rsidR="00325F98" w:rsidRPr="00B362DF">
        <w:rPr>
          <w:rFonts w:ascii="Arial" w:eastAsia="Times New Roman" w:hAnsi="Arial" w:cs="Courier New"/>
          <w:kern w:val="0"/>
          <w:sz w:val="22"/>
          <w:szCs w:val="22"/>
          <w:lang w:val="es-ES" w:eastAsia="es-ES" w:bidi="ar-SA"/>
        </w:rPr>
        <w:t>tensión</w:t>
      </w:r>
      <w:r w:rsidR="005B3D76" w:rsidRPr="00B362DF">
        <w:rPr>
          <w:rFonts w:ascii="Arial" w:eastAsia="Times New Roman" w:hAnsi="Arial" w:cs="Courier New"/>
          <w:kern w:val="0"/>
          <w:sz w:val="22"/>
          <w:szCs w:val="22"/>
          <w:lang w:val="es-ES" w:eastAsia="es-ES" w:bidi="ar-SA"/>
        </w:rPr>
        <w:t xml:space="preserve"> </w:t>
      </w:r>
      <w:r w:rsidR="00124A8E" w:rsidRPr="00B362DF">
        <w:rPr>
          <w:rFonts w:ascii="Arial" w:eastAsia="Times New Roman" w:hAnsi="Arial" w:cs="Courier New"/>
          <w:kern w:val="0"/>
          <w:sz w:val="22"/>
          <w:szCs w:val="22"/>
          <w:lang w:val="es-ES" w:eastAsia="es-ES" w:bidi="ar-SA"/>
        </w:rPr>
        <w:t xml:space="preserve">y </w:t>
      </w:r>
      <w:r w:rsidR="005B3D76" w:rsidRPr="00B362DF">
        <w:rPr>
          <w:rFonts w:ascii="Arial" w:eastAsia="Times New Roman" w:hAnsi="Arial" w:cs="Courier New"/>
          <w:kern w:val="0"/>
          <w:sz w:val="22"/>
          <w:szCs w:val="22"/>
          <w:lang w:val="es-ES" w:eastAsia="es-ES" w:bidi="ar-SA"/>
        </w:rPr>
        <w:t xml:space="preserve">potencia </w:t>
      </w:r>
      <w:r w:rsidR="00C11601" w:rsidRPr="00B362DF">
        <w:rPr>
          <w:rFonts w:ascii="Arial" w:eastAsia="Times New Roman" w:hAnsi="Arial" w:cs="Courier New"/>
          <w:kern w:val="0"/>
          <w:sz w:val="22"/>
          <w:szCs w:val="22"/>
          <w:lang w:val="es-ES" w:eastAsia="es-ES" w:bidi="ar-SA"/>
        </w:rPr>
        <w:t>producida</w:t>
      </w:r>
      <w:r w:rsidR="00095526">
        <w:rPr>
          <w:rFonts w:ascii="Arial" w:eastAsia="Times New Roman" w:hAnsi="Arial" w:cs="Courier New"/>
          <w:kern w:val="0"/>
          <w:sz w:val="22"/>
          <w:szCs w:val="22"/>
          <w:lang w:val="es-ES" w:eastAsia="es-ES" w:bidi="ar-SA"/>
        </w:rPr>
        <w:t xml:space="preserve">; y se </w:t>
      </w:r>
      <w:r w:rsidR="00095526" w:rsidRPr="625E684F">
        <w:rPr>
          <w:rFonts w:ascii="Arial" w:hAnsi="Arial"/>
          <w:sz w:val="22"/>
          <w:szCs w:val="22"/>
        </w:rPr>
        <w:t>comparan</w:t>
      </w:r>
      <w:r w:rsidR="00095526">
        <w:rPr>
          <w:rFonts w:ascii="Arial" w:hAnsi="Arial"/>
          <w:sz w:val="22"/>
          <w:szCs w:val="22"/>
        </w:rPr>
        <w:t xml:space="preserve"> con los suministrados por los fabricantes de las placas.</w:t>
      </w:r>
    </w:p>
    <w:p w14:paraId="41D09E2B" w14:textId="16886D78" w:rsidR="005B3D76" w:rsidRDefault="00865805" w:rsidP="00AF4686">
      <w:pPr>
        <w:pStyle w:val="HTMLconformatoprevio"/>
        <w:suppressAutoHyphens/>
        <w:jc w:val="both"/>
        <w:rPr>
          <w:rFonts w:ascii="Arial" w:hAnsi="Arial"/>
          <w:sz w:val="22"/>
          <w:szCs w:val="22"/>
        </w:rPr>
      </w:pPr>
      <w:r>
        <w:rPr>
          <w:rFonts w:ascii="Arial" w:hAnsi="Arial"/>
          <w:sz w:val="22"/>
          <w:szCs w:val="22"/>
        </w:rPr>
        <w:t>Como</w:t>
      </w:r>
      <w:r w:rsidR="005B3D76" w:rsidRPr="706561EF">
        <w:rPr>
          <w:rFonts w:ascii="Arial" w:hAnsi="Arial"/>
          <w:sz w:val="22"/>
          <w:szCs w:val="22"/>
        </w:rPr>
        <w:t xml:space="preserve"> resultado</w:t>
      </w:r>
      <w:r>
        <w:rPr>
          <w:rFonts w:ascii="Arial" w:hAnsi="Arial"/>
          <w:sz w:val="22"/>
          <w:szCs w:val="22"/>
        </w:rPr>
        <w:t xml:space="preserve">, </w:t>
      </w:r>
      <w:r w:rsidR="005B3D76" w:rsidRPr="23A4FC6D">
        <w:rPr>
          <w:rFonts w:ascii="Arial" w:hAnsi="Arial"/>
          <w:sz w:val="22"/>
          <w:szCs w:val="22"/>
        </w:rPr>
        <w:t xml:space="preserve">se </w:t>
      </w:r>
      <w:r w:rsidR="002577C1" w:rsidRPr="23A4FC6D">
        <w:rPr>
          <w:rFonts w:ascii="Arial" w:hAnsi="Arial"/>
          <w:sz w:val="22"/>
          <w:szCs w:val="22"/>
        </w:rPr>
        <w:t xml:space="preserve">comprueba </w:t>
      </w:r>
      <w:r w:rsidR="002577C1">
        <w:rPr>
          <w:rFonts w:ascii="Arial" w:hAnsi="Arial"/>
          <w:sz w:val="22"/>
          <w:szCs w:val="22"/>
        </w:rPr>
        <w:t xml:space="preserve">que </w:t>
      </w:r>
      <w:r w:rsidR="005B3D76" w:rsidRPr="012B80AE">
        <w:rPr>
          <w:rFonts w:ascii="Arial" w:hAnsi="Arial"/>
          <w:sz w:val="22"/>
          <w:szCs w:val="22"/>
        </w:rPr>
        <w:t>el funcionamiento de las placas</w:t>
      </w:r>
      <w:r w:rsidR="002577C1">
        <w:rPr>
          <w:rFonts w:ascii="Arial" w:hAnsi="Arial"/>
          <w:sz w:val="22"/>
          <w:szCs w:val="22"/>
        </w:rPr>
        <w:t xml:space="preserve"> tiene</w:t>
      </w:r>
      <w:r w:rsidR="005B3D76" w:rsidRPr="23A4FC6D">
        <w:rPr>
          <w:rFonts w:ascii="Arial" w:hAnsi="Arial"/>
          <w:sz w:val="22"/>
          <w:szCs w:val="22"/>
        </w:rPr>
        <w:t xml:space="preserve"> baja eficiencia de </w:t>
      </w:r>
      <w:r w:rsidR="00325F98" w:rsidRPr="23A4FC6D">
        <w:rPr>
          <w:rFonts w:ascii="Arial" w:hAnsi="Arial"/>
          <w:sz w:val="22"/>
          <w:szCs w:val="22"/>
        </w:rPr>
        <w:t>conversión</w:t>
      </w:r>
      <w:r w:rsidR="005B3D76" w:rsidRPr="23A4FC6D">
        <w:rPr>
          <w:rFonts w:ascii="Arial" w:hAnsi="Arial"/>
          <w:sz w:val="22"/>
          <w:szCs w:val="22"/>
        </w:rPr>
        <w:t xml:space="preserve"> </w:t>
      </w:r>
      <w:r w:rsidR="005B3D76" w:rsidRPr="23CE3339">
        <w:rPr>
          <w:rFonts w:ascii="Arial" w:hAnsi="Arial"/>
          <w:sz w:val="22"/>
          <w:szCs w:val="22"/>
        </w:rPr>
        <w:t>energética</w:t>
      </w:r>
      <w:r w:rsidR="005B3D76" w:rsidRPr="23A4FC6D">
        <w:rPr>
          <w:rFonts w:ascii="Arial" w:hAnsi="Arial"/>
          <w:sz w:val="22"/>
          <w:szCs w:val="22"/>
        </w:rPr>
        <w:t xml:space="preserve">, menor al </w:t>
      </w:r>
      <w:r w:rsidR="00B362DF">
        <w:rPr>
          <w:rFonts w:ascii="Arial" w:hAnsi="Arial"/>
          <w:sz w:val="22"/>
          <w:szCs w:val="22"/>
        </w:rPr>
        <w:t>5</w:t>
      </w:r>
      <w:r w:rsidR="005B3D76" w:rsidRPr="23A4FC6D">
        <w:rPr>
          <w:rFonts w:ascii="Arial" w:hAnsi="Arial"/>
          <w:sz w:val="22"/>
          <w:szCs w:val="22"/>
        </w:rPr>
        <w:t>%</w:t>
      </w:r>
      <w:r w:rsidR="007B5003">
        <w:rPr>
          <w:rFonts w:ascii="Arial" w:hAnsi="Arial"/>
          <w:sz w:val="22"/>
          <w:szCs w:val="22"/>
        </w:rPr>
        <w:t>.</w:t>
      </w:r>
      <w:r w:rsidR="00B362DF">
        <w:rPr>
          <w:rFonts w:ascii="Arial" w:hAnsi="Arial"/>
          <w:sz w:val="22"/>
          <w:szCs w:val="22"/>
        </w:rPr>
        <w:t xml:space="preserve"> Se presenta </w:t>
      </w:r>
      <w:r w:rsidR="00B362DF" w:rsidRPr="00B362DF">
        <w:rPr>
          <w:rFonts w:ascii="Arial" w:hAnsi="Arial"/>
          <w:sz w:val="22"/>
          <w:szCs w:val="22"/>
        </w:rPr>
        <w:t>información cuantitativa sobre la producción de energía eléctrica y la energía térmica necesaria para produc</w:t>
      </w:r>
      <w:r w:rsidR="002577C1">
        <w:rPr>
          <w:rFonts w:ascii="Arial" w:hAnsi="Arial"/>
          <w:sz w:val="22"/>
          <w:szCs w:val="22"/>
        </w:rPr>
        <w:t>irla</w:t>
      </w:r>
      <w:r w:rsidR="00B362DF" w:rsidRPr="00B362DF">
        <w:rPr>
          <w:rFonts w:ascii="Arial" w:hAnsi="Arial"/>
          <w:sz w:val="22"/>
          <w:szCs w:val="22"/>
        </w:rPr>
        <w:t xml:space="preserve">. </w:t>
      </w:r>
      <w:r w:rsidR="002577C1">
        <w:rPr>
          <w:rFonts w:ascii="Arial" w:hAnsi="Arial"/>
          <w:sz w:val="22"/>
          <w:szCs w:val="22"/>
        </w:rPr>
        <w:t>Se esperaba</w:t>
      </w:r>
      <w:r w:rsidR="00B362DF" w:rsidRPr="00B362DF">
        <w:rPr>
          <w:rFonts w:ascii="Arial" w:hAnsi="Arial"/>
          <w:sz w:val="22"/>
          <w:szCs w:val="22"/>
        </w:rPr>
        <w:t xml:space="preserve"> un rendimiento energético mayor. Sin embargo, </w:t>
      </w:r>
      <w:r w:rsidR="004F11C3">
        <w:rPr>
          <w:rFonts w:ascii="Arial" w:hAnsi="Arial"/>
          <w:sz w:val="22"/>
          <w:szCs w:val="22"/>
        </w:rPr>
        <w:t xml:space="preserve">la propuesta </w:t>
      </w:r>
      <w:r w:rsidR="002577C1">
        <w:rPr>
          <w:rFonts w:ascii="Arial" w:hAnsi="Arial"/>
          <w:sz w:val="22"/>
          <w:szCs w:val="22"/>
        </w:rPr>
        <w:t xml:space="preserve">es </w:t>
      </w:r>
      <w:r w:rsidR="00B362DF" w:rsidRPr="00B362DF">
        <w:rPr>
          <w:rFonts w:ascii="Arial" w:hAnsi="Arial"/>
          <w:sz w:val="22"/>
          <w:szCs w:val="22"/>
        </w:rPr>
        <w:t>suficientemente buen</w:t>
      </w:r>
      <w:r w:rsidR="004F11C3">
        <w:rPr>
          <w:rFonts w:ascii="Arial" w:hAnsi="Arial"/>
          <w:sz w:val="22"/>
          <w:szCs w:val="22"/>
        </w:rPr>
        <w:t>a</w:t>
      </w:r>
      <w:r w:rsidR="00B362DF" w:rsidRPr="00B362DF">
        <w:rPr>
          <w:rFonts w:ascii="Arial" w:hAnsi="Arial"/>
          <w:sz w:val="22"/>
          <w:szCs w:val="22"/>
        </w:rPr>
        <w:t xml:space="preserve"> como para hacer una contribución a </w:t>
      </w:r>
      <w:r w:rsidR="002577C1">
        <w:rPr>
          <w:rFonts w:ascii="Arial" w:hAnsi="Arial"/>
          <w:sz w:val="22"/>
          <w:szCs w:val="22"/>
        </w:rPr>
        <w:t xml:space="preserve">la </w:t>
      </w:r>
      <w:r w:rsidR="00C97539">
        <w:rPr>
          <w:rFonts w:ascii="Arial" w:hAnsi="Arial"/>
          <w:sz w:val="22"/>
          <w:szCs w:val="22"/>
        </w:rPr>
        <w:t>sustentabilidad y</w:t>
      </w:r>
      <w:r w:rsidR="002577C1">
        <w:rPr>
          <w:rFonts w:ascii="Arial" w:hAnsi="Arial"/>
          <w:sz w:val="22"/>
          <w:szCs w:val="22"/>
        </w:rPr>
        <w:t xml:space="preserve">   al </w:t>
      </w:r>
      <w:r w:rsidR="005B3D76" w:rsidRPr="2FC0E0D4">
        <w:rPr>
          <w:rFonts w:ascii="Arial" w:hAnsi="Arial"/>
          <w:sz w:val="22"/>
          <w:szCs w:val="22"/>
        </w:rPr>
        <w:t>rendimiento</w:t>
      </w:r>
      <w:r w:rsidR="005B3D76" w:rsidRPr="30938DE4">
        <w:rPr>
          <w:rFonts w:ascii="Arial" w:hAnsi="Arial"/>
          <w:sz w:val="22"/>
          <w:szCs w:val="22"/>
        </w:rPr>
        <w:t xml:space="preserve"> global de</w:t>
      </w:r>
      <w:r w:rsidR="002577C1">
        <w:rPr>
          <w:rFonts w:ascii="Arial" w:hAnsi="Arial"/>
          <w:sz w:val="22"/>
          <w:szCs w:val="22"/>
        </w:rPr>
        <w:t xml:space="preserve"> los procesos</w:t>
      </w:r>
      <w:r w:rsidR="005B3D76" w:rsidRPr="30938DE4">
        <w:rPr>
          <w:rFonts w:ascii="Arial" w:hAnsi="Arial"/>
          <w:sz w:val="22"/>
          <w:szCs w:val="22"/>
        </w:rPr>
        <w:t xml:space="preserve">. </w:t>
      </w:r>
    </w:p>
    <w:p w14:paraId="57F71D2D" w14:textId="1CE1BDA6" w:rsidR="00585C08" w:rsidRDefault="00827B21" w:rsidP="00AF4686">
      <w:pPr>
        <w:jc w:val="both"/>
        <w:rPr>
          <w:rFonts w:ascii="Arial" w:hAnsi="Arial"/>
          <w:sz w:val="22"/>
          <w:szCs w:val="22"/>
        </w:rPr>
      </w:pPr>
      <w:r w:rsidRPr="46C8467A">
        <w:rPr>
          <w:rFonts w:ascii="Arial" w:hAnsi="Arial"/>
          <w:sz w:val="22"/>
          <w:szCs w:val="22"/>
        </w:rPr>
        <w:t xml:space="preserve">Como </w:t>
      </w:r>
      <w:r w:rsidRPr="12C9D18A">
        <w:rPr>
          <w:rFonts w:ascii="Arial" w:hAnsi="Arial"/>
          <w:sz w:val="22"/>
          <w:szCs w:val="22"/>
        </w:rPr>
        <w:t>conclusión</w:t>
      </w:r>
      <w:r w:rsidR="00B362DF">
        <w:rPr>
          <w:rFonts w:ascii="Arial" w:hAnsi="Arial"/>
          <w:sz w:val="22"/>
          <w:szCs w:val="22"/>
        </w:rPr>
        <w:t>,</w:t>
      </w:r>
      <w:r w:rsidRPr="66322953">
        <w:rPr>
          <w:rFonts w:ascii="Arial" w:hAnsi="Arial"/>
          <w:sz w:val="22"/>
          <w:szCs w:val="22"/>
        </w:rPr>
        <w:t xml:space="preserve"> </w:t>
      </w:r>
      <w:r w:rsidRPr="6BF43365">
        <w:rPr>
          <w:rFonts w:ascii="Arial" w:hAnsi="Arial"/>
          <w:sz w:val="22"/>
          <w:szCs w:val="22"/>
        </w:rPr>
        <w:t xml:space="preserve">el </w:t>
      </w:r>
      <w:r w:rsidR="00C97539">
        <w:rPr>
          <w:rFonts w:ascii="Arial" w:hAnsi="Arial"/>
          <w:sz w:val="22"/>
          <w:szCs w:val="22"/>
        </w:rPr>
        <w:t>dispositivo</w:t>
      </w:r>
      <w:r w:rsidRPr="284219B2">
        <w:rPr>
          <w:rFonts w:ascii="Arial" w:hAnsi="Arial"/>
          <w:sz w:val="22"/>
          <w:szCs w:val="22"/>
        </w:rPr>
        <w:t xml:space="preserve"> </w:t>
      </w:r>
      <w:r w:rsidRPr="447C7B25">
        <w:rPr>
          <w:rFonts w:ascii="Arial" w:hAnsi="Arial"/>
          <w:sz w:val="22"/>
          <w:szCs w:val="22"/>
        </w:rPr>
        <w:t>podría</w:t>
      </w:r>
      <w:r w:rsidRPr="32985F74">
        <w:rPr>
          <w:rFonts w:ascii="Arial" w:hAnsi="Arial"/>
          <w:sz w:val="22"/>
          <w:szCs w:val="22"/>
        </w:rPr>
        <w:t xml:space="preserve"> </w:t>
      </w:r>
      <w:r w:rsidRPr="55EA757B">
        <w:rPr>
          <w:rFonts w:ascii="Arial" w:hAnsi="Arial"/>
          <w:sz w:val="22"/>
          <w:szCs w:val="22"/>
        </w:rPr>
        <w:t xml:space="preserve">adaptarse </w:t>
      </w:r>
      <w:r w:rsidRPr="079D1F17">
        <w:rPr>
          <w:rFonts w:ascii="Arial" w:hAnsi="Arial"/>
          <w:sz w:val="22"/>
          <w:szCs w:val="22"/>
        </w:rPr>
        <w:t xml:space="preserve">para </w:t>
      </w:r>
      <w:r w:rsidRPr="7193612C">
        <w:rPr>
          <w:rFonts w:ascii="Arial" w:hAnsi="Arial"/>
          <w:sz w:val="22"/>
          <w:szCs w:val="22"/>
        </w:rPr>
        <w:t xml:space="preserve">alimentar </w:t>
      </w:r>
      <w:r w:rsidRPr="447C7B25">
        <w:rPr>
          <w:rFonts w:ascii="Arial" w:hAnsi="Arial"/>
          <w:sz w:val="22"/>
          <w:szCs w:val="22"/>
        </w:rPr>
        <w:t>circuitos</w:t>
      </w:r>
      <w:r w:rsidRPr="7193612C">
        <w:rPr>
          <w:rFonts w:ascii="Arial" w:hAnsi="Arial"/>
          <w:sz w:val="22"/>
          <w:szCs w:val="22"/>
        </w:rPr>
        <w:t xml:space="preserve"> </w:t>
      </w:r>
      <w:r w:rsidR="00B362DF">
        <w:rPr>
          <w:rFonts w:ascii="Arial" w:hAnsi="Arial"/>
          <w:sz w:val="22"/>
          <w:szCs w:val="22"/>
        </w:rPr>
        <w:t xml:space="preserve">eléctricos de </w:t>
      </w:r>
      <w:r w:rsidR="00E51152">
        <w:rPr>
          <w:rFonts w:ascii="Arial" w:hAnsi="Arial"/>
          <w:sz w:val="22"/>
          <w:szCs w:val="22"/>
        </w:rPr>
        <w:t>bajo consumo</w:t>
      </w:r>
      <w:r w:rsidRPr="7193612C">
        <w:rPr>
          <w:rFonts w:ascii="Arial" w:hAnsi="Arial"/>
          <w:sz w:val="22"/>
          <w:szCs w:val="22"/>
        </w:rPr>
        <w:t xml:space="preserve"> </w:t>
      </w:r>
      <w:r w:rsidRPr="7BE9A6EE">
        <w:rPr>
          <w:rFonts w:ascii="Arial" w:hAnsi="Arial"/>
          <w:sz w:val="22"/>
          <w:szCs w:val="22"/>
        </w:rPr>
        <w:t xml:space="preserve">en </w:t>
      </w:r>
      <w:r w:rsidRPr="13CD3BBD">
        <w:rPr>
          <w:rFonts w:ascii="Arial" w:hAnsi="Arial"/>
          <w:sz w:val="22"/>
          <w:szCs w:val="22"/>
        </w:rPr>
        <w:t>industrias</w:t>
      </w:r>
      <w:r w:rsidR="00B362DF">
        <w:rPr>
          <w:rFonts w:ascii="Arial" w:hAnsi="Arial"/>
          <w:sz w:val="22"/>
          <w:szCs w:val="22"/>
        </w:rPr>
        <w:t>, considerando</w:t>
      </w:r>
      <w:r w:rsidR="005B3D76" w:rsidRPr="12C9D18A">
        <w:rPr>
          <w:rFonts w:ascii="Arial" w:hAnsi="Arial"/>
          <w:sz w:val="22"/>
          <w:szCs w:val="22"/>
        </w:rPr>
        <w:t xml:space="preserve"> que </w:t>
      </w:r>
      <w:r w:rsidR="00B362DF" w:rsidRPr="12C9D18A">
        <w:rPr>
          <w:rFonts w:ascii="Arial" w:hAnsi="Arial"/>
          <w:sz w:val="22"/>
          <w:szCs w:val="22"/>
        </w:rPr>
        <w:t xml:space="preserve">tiene </w:t>
      </w:r>
      <w:r w:rsidR="00B362DF">
        <w:rPr>
          <w:rFonts w:ascii="Arial" w:hAnsi="Arial"/>
          <w:sz w:val="22"/>
          <w:szCs w:val="22"/>
        </w:rPr>
        <w:t>fuentes de</w:t>
      </w:r>
      <w:r w:rsidR="005B3D76" w:rsidRPr="12C9D18A">
        <w:rPr>
          <w:rFonts w:ascii="Arial" w:hAnsi="Arial"/>
          <w:sz w:val="22"/>
          <w:szCs w:val="22"/>
        </w:rPr>
        <w:t xml:space="preserve"> aprovechamiento continuo</w:t>
      </w:r>
      <w:r w:rsidR="00C97539">
        <w:rPr>
          <w:rFonts w:ascii="Arial" w:hAnsi="Arial"/>
          <w:sz w:val="22"/>
          <w:szCs w:val="22"/>
        </w:rPr>
        <w:t>,</w:t>
      </w:r>
      <w:r w:rsidR="005B3D76" w:rsidRPr="12C9D18A">
        <w:rPr>
          <w:rFonts w:ascii="Arial" w:hAnsi="Arial"/>
          <w:sz w:val="22"/>
          <w:szCs w:val="22"/>
        </w:rPr>
        <w:t xml:space="preserve"> </w:t>
      </w:r>
      <w:r w:rsidR="00B362DF">
        <w:rPr>
          <w:rFonts w:ascii="Arial" w:hAnsi="Arial"/>
          <w:sz w:val="22"/>
          <w:szCs w:val="22"/>
        </w:rPr>
        <w:t>con</w:t>
      </w:r>
      <w:r w:rsidR="005B3D76" w:rsidRPr="12C9D18A">
        <w:rPr>
          <w:rFonts w:ascii="Arial" w:hAnsi="Arial"/>
          <w:sz w:val="22"/>
          <w:szCs w:val="22"/>
        </w:rPr>
        <w:t xml:space="preserve"> muy bajo mantenimiento y una vida </w:t>
      </w:r>
      <w:r w:rsidR="00847DB7" w:rsidRPr="12C9D18A">
        <w:rPr>
          <w:rFonts w:ascii="Arial" w:hAnsi="Arial"/>
          <w:sz w:val="22"/>
          <w:szCs w:val="22"/>
        </w:rPr>
        <w:t>útil</w:t>
      </w:r>
      <w:r w:rsidR="005B3D76" w:rsidRPr="12C9D18A">
        <w:rPr>
          <w:rFonts w:ascii="Arial" w:hAnsi="Arial"/>
          <w:sz w:val="22"/>
          <w:szCs w:val="22"/>
        </w:rPr>
        <w:t xml:space="preserve"> extensa</w:t>
      </w:r>
      <w:r w:rsidR="00C97539">
        <w:rPr>
          <w:rFonts w:ascii="Arial" w:hAnsi="Arial"/>
          <w:sz w:val="22"/>
          <w:szCs w:val="22"/>
        </w:rPr>
        <w:t>, comparado con otros sistemas de conversión energética existentes en el mercado.</w:t>
      </w:r>
      <w:r w:rsidR="005B3D76" w:rsidRPr="12C9D18A">
        <w:rPr>
          <w:rFonts w:ascii="Arial" w:hAnsi="Arial"/>
          <w:sz w:val="22"/>
          <w:szCs w:val="22"/>
        </w:rPr>
        <w:t xml:space="preserve"> </w:t>
      </w:r>
      <w:r w:rsidR="005B3D76" w:rsidRPr="1C1CAD19">
        <w:rPr>
          <w:rFonts w:ascii="Arial" w:hAnsi="Arial"/>
          <w:sz w:val="22"/>
          <w:szCs w:val="22"/>
        </w:rPr>
        <w:t>A</w:t>
      </w:r>
      <w:r w:rsidR="00F35C3F">
        <w:rPr>
          <w:rFonts w:ascii="Arial" w:hAnsi="Arial"/>
          <w:sz w:val="22"/>
          <w:szCs w:val="22"/>
        </w:rPr>
        <w:t xml:space="preserve"> futuro</w:t>
      </w:r>
      <w:r w:rsidR="00F35C3F" w:rsidRPr="7D395D23">
        <w:rPr>
          <w:rFonts w:ascii="Arial" w:hAnsi="Arial"/>
          <w:sz w:val="22"/>
          <w:szCs w:val="22"/>
        </w:rPr>
        <w:t xml:space="preserve"> se </w:t>
      </w:r>
      <w:r w:rsidR="00F35C3F" w:rsidRPr="58CF0BA5">
        <w:rPr>
          <w:rFonts w:ascii="Arial" w:hAnsi="Arial"/>
          <w:sz w:val="22"/>
          <w:szCs w:val="22"/>
        </w:rPr>
        <w:t>prevé</w:t>
      </w:r>
      <w:r w:rsidR="00B5720A" w:rsidRPr="7D395D23">
        <w:rPr>
          <w:rFonts w:ascii="Arial" w:hAnsi="Arial"/>
          <w:sz w:val="22"/>
          <w:szCs w:val="22"/>
        </w:rPr>
        <w:t xml:space="preserve"> que</w:t>
      </w:r>
      <w:r w:rsidR="00F35C3F">
        <w:rPr>
          <w:rFonts w:ascii="Arial" w:hAnsi="Arial"/>
          <w:sz w:val="22"/>
          <w:szCs w:val="22"/>
        </w:rPr>
        <w:t xml:space="preserve"> </w:t>
      </w:r>
      <w:r w:rsidR="00B5720A">
        <w:rPr>
          <w:rFonts w:ascii="Arial" w:hAnsi="Arial"/>
          <w:sz w:val="22"/>
          <w:szCs w:val="22"/>
        </w:rPr>
        <w:t>componentes</w:t>
      </w:r>
      <w:r w:rsidR="00B362DF">
        <w:rPr>
          <w:rFonts w:ascii="Arial" w:hAnsi="Arial"/>
          <w:sz w:val="22"/>
          <w:szCs w:val="22"/>
        </w:rPr>
        <w:t>, como las celdas Peltier usadas,</w:t>
      </w:r>
      <w:r w:rsidR="00B5720A">
        <w:rPr>
          <w:rFonts w:ascii="Arial" w:hAnsi="Arial"/>
          <w:sz w:val="22"/>
          <w:szCs w:val="22"/>
        </w:rPr>
        <w:t xml:space="preserve"> </w:t>
      </w:r>
      <w:r w:rsidR="00B5720A" w:rsidRPr="7D395D23">
        <w:rPr>
          <w:rFonts w:ascii="Arial" w:hAnsi="Arial"/>
          <w:sz w:val="22"/>
          <w:szCs w:val="22"/>
        </w:rPr>
        <w:t>mejoren</w:t>
      </w:r>
      <w:r w:rsidR="006D3374" w:rsidRPr="68E9F4CC">
        <w:rPr>
          <w:rFonts w:ascii="Arial" w:hAnsi="Arial"/>
          <w:sz w:val="22"/>
          <w:szCs w:val="22"/>
        </w:rPr>
        <w:t xml:space="preserve"> </w:t>
      </w:r>
      <w:r w:rsidR="006D3374" w:rsidRPr="1765951E">
        <w:rPr>
          <w:rFonts w:ascii="Arial" w:hAnsi="Arial"/>
          <w:sz w:val="22"/>
          <w:szCs w:val="22"/>
        </w:rPr>
        <w:t xml:space="preserve">su curva de </w:t>
      </w:r>
      <w:r w:rsidR="006D3374" w:rsidRPr="3AB7AB25">
        <w:rPr>
          <w:rFonts w:ascii="Arial" w:hAnsi="Arial"/>
          <w:sz w:val="22"/>
          <w:szCs w:val="22"/>
        </w:rPr>
        <w:t>eficiencia</w:t>
      </w:r>
      <w:r w:rsidR="001936A9">
        <w:rPr>
          <w:rFonts w:ascii="Arial" w:hAnsi="Arial"/>
          <w:sz w:val="22"/>
          <w:szCs w:val="22"/>
        </w:rPr>
        <w:t>,</w:t>
      </w:r>
      <w:r w:rsidR="006D3374">
        <w:rPr>
          <w:rFonts w:ascii="Arial" w:hAnsi="Arial"/>
          <w:sz w:val="22"/>
          <w:szCs w:val="22"/>
        </w:rPr>
        <w:t xml:space="preserve"> </w:t>
      </w:r>
      <w:r w:rsidR="00B362DF">
        <w:rPr>
          <w:rFonts w:ascii="Arial" w:hAnsi="Arial"/>
          <w:sz w:val="22"/>
          <w:szCs w:val="22"/>
        </w:rPr>
        <w:t>y su</w:t>
      </w:r>
      <w:r w:rsidR="00A60107">
        <w:rPr>
          <w:rFonts w:ascii="Arial" w:hAnsi="Arial"/>
          <w:sz w:val="22"/>
          <w:szCs w:val="22"/>
        </w:rPr>
        <w:t xml:space="preserve"> </w:t>
      </w:r>
      <w:r w:rsidR="001936A9" w:rsidRPr="10C2FD24">
        <w:rPr>
          <w:rFonts w:ascii="Arial" w:hAnsi="Arial"/>
          <w:sz w:val="22"/>
          <w:szCs w:val="22"/>
        </w:rPr>
        <w:t>viabilidad</w:t>
      </w:r>
      <w:r w:rsidR="00B362DF">
        <w:rPr>
          <w:rFonts w:ascii="Arial" w:hAnsi="Arial"/>
          <w:sz w:val="22"/>
          <w:szCs w:val="22"/>
        </w:rPr>
        <w:t xml:space="preserve"> práctica.</w:t>
      </w:r>
    </w:p>
    <w:p w14:paraId="270D4E83" w14:textId="77777777" w:rsidR="00B362DF" w:rsidRDefault="00B362DF" w:rsidP="00AF4686">
      <w:pPr>
        <w:jc w:val="both"/>
        <w:rPr>
          <w:rFonts w:ascii="Arial" w:hAnsi="Arial"/>
          <w:b/>
          <w:bCs/>
          <w:sz w:val="22"/>
          <w:szCs w:val="22"/>
        </w:rPr>
      </w:pPr>
    </w:p>
    <w:p w14:paraId="30023C49" w14:textId="33679008" w:rsidR="005B3D76" w:rsidRDefault="005B3D76" w:rsidP="00AF4686">
      <w:pPr>
        <w:jc w:val="both"/>
        <w:rPr>
          <w:rFonts w:ascii="Arial" w:hAnsi="Arial"/>
          <w:sz w:val="22"/>
          <w:szCs w:val="22"/>
        </w:rPr>
      </w:pPr>
      <w:r w:rsidRPr="23A4FC6D">
        <w:rPr>
          <w:rFonts w:ascii="Arial" w:hAnsi="Arial"/>
          <w:b/>
          <w:bCs/>
          <w:sz w:val="22"/>
          <w:szCs w:val="22"/>
        </w:rPr>
        <w:t xml:space="preserve">Palabras Clave: </w:t>
      </w:r>
      <w:r w:rsidR="23A4FC6D" w:rsidRPr="23A4FC6D">
        <w:rPr>
          <w:rFonts w:ascii="Arial" w:hAnsi="Arial"/>
          <w:sz w:val="22"/>
          <w:szCs w:val="22"/>
        </w:rPr>
        <w:t xml:space="preserve">Energía, Eficiencia, </w:t>
      </w:r>
      <w:r w:rsidR="00847DB7" w:rsidRPr="23A4FC6D">
        <w:rPr>
          <w:rFonts w:ascii="Arial" w:hAnsi="Arial"/>
          <w:sz w:val="22"/>
          <w:szCs w:val="22"/>
        </w:rPr>
        <w:t>Termo generación</w:t>
      </w:r>
      <w:r w:rsidR="23A4FC6D" w:rsidRPr="23A4FC6D">
        <w:rPr>
          <w:rFonts w:ascii="Arial" w:hAnsi="Arial"/>
          <w:sz w:val="22"/>
          <w:szCs w:val="22"/>
        </w:rPr>
        <w:t>, Recuperación.</w:t>
      </w:r>
    </w:p>
    <w:p w14:paraId="64DD1125" w14:textId="60E610BC" w:rsidR="60E610BC" w:rsidRDefault="60E610BC" w:rsidP="00AF4686">
      <w:pPr>
        <w:jc w:val="both"/>
        <w:rPr>
          <w:rFonts w:ascii="Arial" w:hAnsi="Arial"/>
          <w:sz w:val="22"/>
          <w:szCs w:val="22"/>
        </w:rPr>
      </w:pPr>
    </w:p>
    <w:p w14:paraId="69A9B7F1" w14:textId="77777777" w:rsidR="008664B3" w:rsidRPr="002B33DD" w:rsidRDefault="00F825B3" w:rsidP="00AF4686">
      <w:pPr>
        <w:pStyle w:val="HTMLconformatoprevio"/>
        <w:suppressAutoHyphens/>
        <w:rPr>
          <w:rFonts w:ascii="Arial" w:eastAsia="NSimSun" w:hAnsi="Arial" w:cs="Lucida Sans"/>
          <w:b/>
          <w:bCs/>
          <w:kern w:val="2"/>
          <w:sz w:val="22"/>
          <w:szCs w:val="22"/>
          <w:lang w:val="es-AR" w:eastAsia="zh-CN" w:bidi="hi-IN"/>
        </w:rPr>
      </w:pPr>
      <w:r w:rsidRPr="002B33DD">
        <w:rPr>
          <w:rFonts w:ascii="Arial" w:eastAsia="NSimSun" w:hAnsi="Arial" w:cs="Lucida Sans"/>
          <w:b/>
          <w:bCs/>
          <w:kern w:val="2"/>
          <w:sz w:val="22"/>
          <w:szCs w:val="22"/>
          <w:lang w:val="es-AR" w:eastAsia="zh-CN" w:bidi="hi-IN"/>
        </w:rPr>
        <w:t>Introducción</w:t>
      </w:r>
      <w:r w:rsidR="0073522F" w:rsidRPr="002B33DD">
        <w:rPr>
          <w:rFonts w:ascii="Arial" w:eastAsia="NSimSun" w:hAnsi="Arial" w:cs="Lucida Sans"/>
          <w:b/>
          <w:bCs/>
          <w:kern w:val="2"/>
          <w:sz w:val="22"/>
          <w:szCs w:val="22"/>
          <w:lang w:val="es-AR" w:eastAsia="zh-CN" w:bidi="hi-IN"/>
        </w:rPr>
        <w:t>:</w:t>
      </w:r>
      <w:r w:rsidR="003863AC" w:rsidRPr="002B33DD">
        <w:rPr>
          <w:rFonts w:ascii="Arial" w:eastAsia="NSimSun" w:hAnsi="Arial" w:cs="Lucida Sans"/>
          <w:b/>
          <w:bCs/>
          <w:kern w:val="2"/>
          <w:sz w:val="22"/>
          <w:szCs w:val="22"/>
          <w:lang w:val="es-AR" w:eastAsia="zh-CN" w:bidi="hi-IN"/>
        </w:rPr>
        <w:t xml:space="preserve"> </w:t>
      </w:r>
    </w:p>
    <w:p w14:paraId="44C0252C" w14:textId="7A0FA11A" w:rsidR="00BE05A3" w:rsidRDefault="009905B5" w:rsidP="00AF4686">
      <w:pPr>
        <w:pStyle w:val="HTMLconformatoprevio"/>
        <w:suppressAutoHyphens/>
        <w:jc w:val="both"/>
        <w:rPr>
          <w:rFonts w:ascii="Arial" w:eastAsia="NSimSun" w:hAnsi="Arial" w:cs="Lucida Sans"/>
          <w:kern w:val="2"/>
          <w:sz w:val="22"/>
          <w:szCs w:val="22"/>
          <w:lang w:val="es-AR" w:eastAsia="zh-CN" w:bidi="hi-IN"/>
        </w:rPr>
      </w:pPr>
      <w:r>
        <w:rPr>
          <w:rFonts w:ascii="Arial" w:hAnsi="Arial"/>
          <w:sz w:val="22"/>
          <w:szCs w:val="22"/>
        </w:rPr>
        <w:t xml:space="preserve">El uso de la energía </w:t>
      </w:r>
      <w:r w:rsidR="000E37B4">
        <w:rPr>
          <w:rFonts w:ascii="Arial" w:hAnsi="Arial"/>
          <w:sz w:val="22"/>
          <w:szCs w:val="22"/>
        </w:rPr>
        <w:t xml:space="preserve">eléctrica se ha transformado en </w:t>
      </w:r>
      <w:r w:rsidR="00045E3B">
        <w:rPr>
          <w:rFonts w:ascii="Arial" w:hAnsi="Arial"/>
          <w:sz w:val="22"/>
          <w:szCs w:val="22"/>
        </w:rPr>
        <w:t>una necesidad básica de la sociedad</w:t>
      </w:r>
      <w:r w:rsidR="008664B3">
        <w:rPr>
          <w:rFonts w:ascii="Arial" w:hAnsi="Arial"/>
          <w:sz w:val="22"/>
          <w:szCs w:val="22"/>
        </w:rPr>
        <w:t>.</w:t>
      </w:r>
      <w:r w:rsidR="00045E3B">
        <w:rPr>
          <w:rFonts w:ascii="Arial" w:hAnsi="Arial"/>
          <w:sz w:val="22"/>
          <w:szCs w:val="22"/>
        </w:rPr>
        <w:t xml:space="preserve"> </w:t>
      </w:r>
      <w:r w:rsidR="00BE05A3" w:rsidRPr="000E37B4">
        <w:rPr>
          <w:rFonts w:ascii="Arial" w:eastAsia="NSimSun" w:hAnsi="Arial" w:cs="Lucida Sans"/>
          <w:kern w:val="2"/>
          <w:sz w:val="22"/>
          <w:szCs w:val="22"/>
          <w:lang w:val="es-AR" w:eastAsia="zh-CN" w:bidi="hi-IN"/>
        </w:rPr>
        <w:t xml:space="preserve">La contaminación del medio ambiente </w:t>
      </w:r>
      <w:r w:rsidR="003063CE" w:rsidRPr="000E37B4">
        <w:rPr>
          <w:rFonts w:ascii="Arial" w:eastAsia="NSimSun" w:hAnsi="Arial" w:cs="Lucida Sans"/>
          <w:kern w:val="2"/>
          <w:sz w:val="22"/>
          <w:szCs w:val="22"/>
          <w:lang w:val="es-AR" w:eastAsia="zh-CN" w:bidi="hi-IN"/>
        </w:rPr>
        <w:t xml:space="preserve">por la producción </w:t>
      </w:r>
      <w:r w:rsidRPr="000E37B4">
        <w:rPr>
          <w:rFonts w:ascii="Arial" w:eastAsia="NSimSun" w:hAnsi="Arial" w:cs="Lucida Sans"/>
          <w:kern w:val="2"/>
          <w:sz w:val="22"/>
          <w:szCs w:val="22"/>
          <w:lang w:val="es-AR" w:eastAsia="zh-CN" w:bidi="hi-IN"/>
        </w:rPr>
        <w:t xml:space="preserve">energética indiscriminada </w:t>
      </w:r>
      <w:r w:rsidR="00BE05A3" w:rsidRPr="000E37B4">
        <w:rPr>
          <w:rFonts w:ascii="Arial" w:eastAsia="NSimSun" w:hAnsi="Arial" w:cs="Lucida Sans"/>
          <w:kern w:val="2"/>
          <w:sz w:val="22"/>
          <w:szCs w:val="22"/>
          <w:lang w:val="es-AR" w:eastAsia="zh-CN" w:bidi="hi-IN"/>
        </w:rPr>
        <w:t>es ampliamente</w:t>
      </w:r>
      <w:r w:rsidR="003063CE" w:rsidRPr="000E37B4">
        <w:rPr>
          <w:rFonts w:ascii="Arial" w:eastAsia="NSimSun" w:hAnsi="Arial" w:cs="Lucida Sans"/>
          <w:kern w:val="2"/>
          <w:sz w:val="22"/>
          <w:szCs w:val="22"/>
          <w:lang w:val="es-AR" w:eastAsia="zh-CN" w:bidi="hi-IN"/>
        </w:rPr>
        <w:t xml:space="preserve"> </w:t>
      </w:r>
      <w:r w:rsidR="00CB125A">
        <w:rPr>
          <w:rFonts w:ascii="Arial" w:eastAsia="NSimSun" w:hAnsi="Arial" w:cs="Lucida Sans"/>
          <w:kern w:val="2"/>
          <w:sz w:val="22"/>
          <w:szCs w:val="22"/>
          <w:lang w:val="es-AR" w:eastAsia="zh-CN" w:bidi="hi-IN"/>
        </w:rPr>
        <w:t>reconocida</w:t>
      </w:r>
      <w:r w:rsidR="00BE05A3" w:rsidRPr="000E37B4">
        <w:rPr>
          <w:rFonts w:ascii="Arial" w:eastAsia="NSimSun" w:hAnsi="Arial" w:cs="Lucida Sans"/>
          <w:kern w:val="2"/>
          <w:sz w:val="22"/>
          <w:szCs w:val="22"/>
          <w:lang w:val="es-AR" w:eastAsia="zh-CN" w:bidi="hi-IN"/>
        </w:rPr>
        <w:t xml:space="preserve"> como una amenaza ambiental significativa a nivel mundial</w:t>
      </w:r>
      <w:r w:rsidRPr="000E37B4">
        <w:rPr>
          <w:rFonts w:ascii="Arial" w:eastAsia="NSimSun" w:hAnsi="Arial" w:cs="Lucida Sans"/>
          <w:kern w:val="2"/>
          <w:sz w:val="22"/>
          <w:szCs w:val="22"/>
          <w:lang w:val="es-AR" w:eastAsia="zh-CN" w:bidi="hi-IN"/>
        </w:rPr>
        <w:t xml:space="preserve">. </w:t>
      </w:r>
      <w:r w:rsidR="00045E3B" w:rsidRPr="000E37B4">
        <w:rPr>
          <w:rFonts w:ascii="Arial" w:eastAsia="NSimSun" w:hAnsi="Arial" w:cs="Lucida Sans"/>
          <w:kern w:val="2"/>
          <w:sz w:val="22"/>
          <w:szCs w:val="22"/>
          <w:lang w:val="es-AR" w:eastAsia="zh-CN" w:bidi="hi-IN"/>
        </w:rPr>
        <w:t>En ocasiones</w:t>
      </w:r>
      <w:r w:rsidR="00AA473B">
        <w:rPr>
          <w:rFonts w:ascii="Arial" w:eastAsia="NSimSun" w:hAnsi="Arial" w:cs="Lucida Sans"/>
          <w:kern w:val="2"/>
          <w:sz w:val="22"/>
          <w:szCs w:val="22"/>
          <w:lang w:val="es-AR" w:eastAsia="zh-CN" w:bidi="hi-IN"/>
        </w:rPr>
        <w:t xml:space="preserve">, </w:t>
      </w:r>
      <w:r w:rsidR="00CB125A">
        <w:rPr>
          <w:rFonts w:ascii="Arial" w:eastAsia="NSimSun" w:hAnsi="Arial" w:cs="Lucida Sans"/>
          <w:kern w:val="2"/>
          <w:sz w:val="22"/>
          <w:szCs w:val="22"/>
          <w:lang w:val="es-AR" w:eastAsia="zh-CN" w:bidi="hi-IN"/>
        </w:rPr>
        <w:t xml:space="preserve">por efecto de picos de consumo, </w:t>
      </w:r>
      <w:r w:rsidRPr="000E37B4">
        <w:rPr>
          <w:rFonts w:ascii="Arial" w:eastAsia="NSimSun" w:hAnsi="Arial" w:cs="Lucida Sans"/>
          <w:kern w:val="2"/>
          <w:sz w:val="22"/>
          <w:szCs w:val="22"/>
          <w:lang w:val="es-AR" w:eastAsia="zh-CN" w:bidi="hi-IN"/>
        </w:rPr>
        <w:t xml:space="preserve">se recure a la quema de combustibles </w:t>
      </w:r>
      <w:r w:rsidR="00714266" w:rsidRPr="00714266">
        <w:rPr>
          <w:rFonts w:ascii="Arial" w:eastAsia="NSimSun" w:hAnsi="Arial" w:cs="Lucida Sans"/>
          <w:kern w:val="2"/>
          <w:sz w:val="22"/>
          <w:szCs w:val="22"/>
          <w:lang w:val="es-AR" w:eastAsia="zh-CN" w:bidi="hi-IN"/>
        </w:rPr>
        <w:t xml:space="preserve">como el gas natural, </w:t>
      </w:r>
      <w:r w:rsidR="00D5133D" w:rsidRPr="00714266">
        <w:rPr>
          <w:rFonts w:ascii="Arial" w:eastAsia="NSimSun" w:hAnsi="Arial" w:cs="Lucida Sans"/>
          <w:kern w:val="2"/>
          <w:sz w:val="22"/>
          <w:szCs w:val="22"/>
          <w:lang w:val="es-AR" w:eastAsia="zh-CN" w:bidi="hi-IN"/>
        </w:rPr>
        <w:t>gasoil</w:t>
      </w:r>
      <w:r w:rsidR="00714266" w:rsidRPr="00714266">
        <w:rPr>
          <w:rFonts w:ascii="Arial" w:eastAsia="NSimSun" w:hAnsi="Arial" w:cs="Lucida Sans"/>
          <w:kern w:val="2"/>
          <w:sz w:val="22"/>
          <w:szCs w:val="22"/>
          <w:lang w:val="es-AR" w:eastAsia="zh-CN" w:bidi="hi-IN"/>
        </w:rPr>
        <w:t xml:space="preserve">, biodiesel, el </w:t>
      </w:r>
      <w:r w:rsidR="00D5133D" w:rsidRPr="00714266">
        <w:rPr>
          <w:rFonts w:ascii="Arial" w:eastAsia="NSimSun" w:hAnsi="Arial" w:cs="Lucida Sans"/>
          <w:kern w:val="2"/>
          <w:sz w:val="22"/>
          <w:szCs w:val="22"/>
          <w:lang w:val="es-AR" w:eastAsia="zh-CN" w:bidi="hi-IN"/>
        </w:rPr>
        <w:t>Diesel</w:t>
      </w:r>
      <w:r w:rsidR="00714266" w:rsidRPr="00714266">
        <w:rPr>
          <w:rFonts w:ascii="Arial" w:eastAsia="NSimSun" w:hAnsi="Arial" w:cs="Lucida Sans"/>
          <w:kern w:val="2"/>
          <w:sz w:val="22"/>
          <w:szCs w:val="22"/>
          <w:lang w:val="es-AR" w:eastAsia="zh-CN" w:bidi="hi-IN"/>
        </w:rPr>
        <w:t>, fueloil o carbón</w:t>
      </w:r>
      <w:r w:rsidR="00714266" w:rsidRPr="000E37B4">
        <w:rPr>
          <w:rFonts w:ascii="Arial" w:eastAsia="NSimSun" w:hAnsi="Arial" w:cs="Lucida Sans"/>
          <w:kern w:val="2"/>
          <w:sz w:val="22"/>
          <w:szCs w:val="22"/>
          <w:lang w:val="es-AR" w:eastAsia="zh-CN" w:bidi="hi-IN"/>
        </w:rPr>
        <w:t xml:space="preserve"> </w:t>
      </w:r>
      <w:r w:rsidR="008664B3">
        <w:rPr>
          <w:rFonts w:ascii="Arial" w:eastAsia="NSimSun" w:hAnsi="Arial" w:cs="Lucida Sans"/>
          <w:kern w:val="2"/>
          <w:sz w:val="22"/>
          <w:szCs w:val="22"/>
          <w:lang w:val="es-AR" w:eastAsia="zh-CN" w:bidi="hi-IN"/>
        </w:rPr>
        <w:t>con</w:t>
      </w:r>
      <w:r w:rsidRPr="000E37B4">
        <w:rPr>
          <w:rFonts w:ascii="Arial" w:eastAsia="NSimSun" w:hAnsi="Arial" w:cs="Lucida Sans"/>
          <w:kern w:val="2"/>
          <w:sz w:val="22"/>
          <w:szCs w:val="22"/>
          <w:lang w:val="es-AR" w:eastAsia="zh-CN" w:bidi="hi-IN"/>
        </w:rPr>
        <w:t xml:space="preserve"> emisiones de gases de efecto </w:t>
      </w:r>
      <w:r w:rsidR="000E37B4">
        <w:rPr>
          <w:rFonts w:ascii="Arial" w:eastAsia="NSimSun" w:hAnsi="Arial" w:cs="Lucida Sans"/>
          <w:kern w:val="2"/>
          <w:sz w:val="22"/>
          <w:szCs w:val="22"/>
          <w:lang w:val="es-AR" w:eastAsia="zh-CN" w:bidi="hi-IN"/>
        </w:rPr>
        <w:t>invernadero</w:t>
      </w:r>
      <w:r w:rsidR="00CB125A">
        <w:rPr>
          <w:rFonts w:ascii="Arial" w:eastAsia="NSimSun" w:hAnsi="Arial" w:cs="Lucida Sans"/>
          <w:kern w:val="2"/>
          <w:sz w:val="22"/>
          <w:szCs w:val="22"/>
          <w:lang w:val="es-AR" w:eastAsia="zh-CN" w:bidi="hi-IN"/>
        </w:rPr>
        <w:t xml:space="preserve"> o </w:t>
      </w:r>
      <w:proofErr w:type="spellStart"/>
      <w:r w:rsidR="00CB125A">
        <w:rPr>
          <w:rFonts w:ascii="Arial" w:eastAsia="NSimSun" w:hAnsi="Arial" w:cs="Lucida Sans"/>
          <w:kern w:val="2"/>
          <w:sz w:val="22"/>
          <w:szCs w:val="22"/>
          <w:lang w:val="es-AR" w:eastAsia="zh-CN" w:bidi="hi-IN"/>
        </w:rPr>
        <w:t>Greenhouse</w:t>
      </w:r>
      <w:proofErr w:type="spellEnd"/>
      <w:r w:rsidR="0012406A">
        <w:rPr>
          <w:rFonts w:ascii="Arial" w:eastAsia="NSimSun" w:hAnsi="Arial" w:cs="Lucida Sans"/>
          <w:kern w:val="2"/>
          <w:sz w:val="22"/>
          <w:szCs w:val="22"/>
          <w:lang w:val="es-AR" w:eastAsia="zh-CN" w:bidi="hi-IN"/>
        </w:rPr>
        <w:t>,</w:t>
      </w:r>
      <w:r w:rsidR="000E37B4">
        <w:rPr>
          <w:rFonts w:ascii="Arial" w:eastAsia="NSimSun" w:hAnsi="Arial" w:cs="Lucida Sans"/>
          <w:kern w:val="2"/>
          <w:sz w:val="22"/>
          <w:szCs w:val="22"/>
          <w:lang w:val="es-AR" w:eastAsia="zh-CN" w:bidi="hi-IN"/>
        </w:rPr>
        <w:t xml:space="preserve"> </w:t>
      </w:r>
      <w:r w:rsidR="00D85C7F" w:rsidRPr="00CB125A">
        <w:rPr>
          <w:rFonts w:ascii="Arial" w:eastAsia="NSimSun" w:hAnsi="Arial" w:cs="Lucida Sans"/>
          <w:kern w:val="2"/>
          <w:sz w:val="22"/>
          <w:szCs w:val="22"/>
          <w:lang w:val="es-AR" w:eastAsia="zh-CN" w:bidi="hi-IN"/>
        </w:rPr>
        <w:t xml:space="preserve">como </w:t>
      </w:r>
      <w:r w:rsidR="00D85C7F">
        <w:rPr>
          <w:rFonts w:ascii="Arial" w:eastAsia="NSimSun" w:hAnsi="Arial" w:cs="Lucida Sans"/>
          <w:kern w:val="2"/>
          <w:sz w:val="22"/>
          <w:szCs w:val="22"/>
          <w:lang w:val="es-AR" w:eastAsia="zh-CN" w:bidi="hi-IN"/>
        </w:rPr>
        <w:t>vapor</w:t>
      </w:r>
      <w:r w:rsidR="00714266">
        <w:rPr>
          <w:rFonts w:ascii="Arial" w:eastAsia="NSimSun" w:hAnsi="Arial" w:cs="Lucida Sans"/>
          <w:kern w:val="2"/>
          <w:sz w:val="22"/>
          <w:szCs w:val="22"/>
          <w:lang w:val="es-AR" w:eastAsia="zh-CN" w:bidi="hi-IN"/>
        </w:rPr>
        <w:t xml:space="preserve"> de agua</w:t>
      </w:r>
      <w:r w:rsidR="0036221E">
        <w:rPr>
          <w:rFonts w:ascii="Arial" w:eastAsia="NSimSun" w:hAnsi="Arial" w:cs="Lucida Sans"/>
          <w:kern w:val="2"/>
          <w:sz w:val="22"/>
          <w:szCs w:val="22"/>
          <w:lang w:val="es-AR" w:eastAsia="zh-CN" w:bidi="hi-IN"/>
        </w:rPr>
        <w:t xml:space="preserve"> </w:t>
      </w:r>
      <w:r w:rsidR="00714266">
        <w:rPr>
          <w:rFonts w:ascii="Arial" w:eastAsia="NSimSun" w:hAnsi="Arial" w:cs="Lucida Sans"/>
          <w:kern w:val="2"/>
          <w:sz w:val="22"/>
          <w:szCs w:val="22"/>
          <w:lang w:val="es-AR" w:eastAsia="zh-CN" w:bidi="hi-IN"/>
        </w:rPr>
        <w:t>(</w:t>
      </w:r>
      <w:r w:rsidR="0036221E" w:rsidRPr="00811D26">
        <w:rPr>
          <w:rFonts w:ascii="Arial" w:eastAsia="NSimSun" w:hAnsi="Arial" w:cs="Lucida Sans"/>
          <w:kern w:val="2"/>
          <w:sz w:val="22"/>
          <w:szCs w:val="22"/>
          <w:lang w:val="es-AR" w:eastAsia="zh-CN" w:bidi="hi-IN"/>
        </w:rPr>
        <w:t>H2O</w:t>
      </w:r>
      <w:r w:rsidR="0036221E">
        <w:rPr>
          <w:rFonts w:ascii="Arial" w:eastAsia="NSimSun" w:hAnsi="Arial" w:cs="Lucida Sans"/>
          <w:kern w:val="2"/>
          <w:sz w:val="22"/>
          <w:szCs w:val="22"/>
          <w:lang w:val="es-AR" w:eastAsia="zh-CN" w:bidi="hi-IN"/>
        </w:rPr>
        <w:t xml:space="preserve">), </w:t>
      </w:r>
      <w:r w:rsidR="000E37B4" w:rsidRPr="00CB125A">
        <w:rPr>
          <w:rFonts w:ascii="Arial" w:eastAsia="NSimSun" w:hAnsi="Arial" w:cs="Lucida Sans"/>
          <w:kern w:val="2"/>
          <w:sz w:val="22"/>
          <w:szCs w:val="22"/>
          <w:lang w:val="es-AR" w:eastAsia="zh-CN" w:bidi="hi-IN"/>
        </w:rPr>
        <w:t>dióxido de</w:t>
      </w:r>
      <w:r w:rsidR="000E37B4" w:rsidRPr="00811D26">
        <w:rPr>
          <w:rFonts w:ascii="Arial" w:eastAsia="NSimSun" w:hAnsi="Arial" w:cs="Lucida Sans"/>
          <w:kern w:val="2"/>
          <w:sz w:val="22"/>
          <w:szCs w:val="22"/>
          <w:lang w:val="es-AR" w:eastAsia="zh-CN" w:bidi="hi-IN"/>
        </w:rPr>
        <w:t xml:space="preserve"> carbono (CO2), metano (CH4)</w:t>
      </w:r>
      <w:r w:rsidR="000F4D5F" w:rsidRPr="00811D26">
        <w:rPr>
          <w:rFonts w:ascii="Arial" w:eastAsia="NSimSun" w:hAnsi="Arial" w:cs="Lucida Sans"/>
          <w:kern w:val="2"/>
          <w:sz w:val="22"/>
          <w:szCs w:val="22"/>
          <w:lang w:val="es-AR" w:eastAsia="zh-CN" w:bidi="hi-IN"/>
        </w:rPr>
        <w:t xml:space="preserve"> y</w:t>
      </w:r>
      <w:r w:rsidR="00CB125A" w:rsidRPr="00811D26">
        <w:rPr>
          <w:rFonts w:ascii="Arial" w:eastAsia="NSimSun" w:hAnsi="Arial" w:cs="Lucida Sans"/>
          <w:kern w:val="2"/>
          <w:sz w:val="22"/>
          <w:szCs w:val="22"/>
          <w:lang w:val="es-AR" w:eastAsia="zh-CN" w:bidi="hi-IN"/>
        </w:rPr>
        <w:t xml:space="preserve"> </w:t>
      </w:r>
      <w:r w:rsidR="000E37B4" w:rsidRPr="00811D26">
        <w:rPr>
          <w:rFonts w:ascii="Arial" w:eastAsia="NSimSun" w:hAnsi="Arial" w:cs="Lucida Sans"/>
          <w:kern w:val="2"/>
          <w:sz w:val="22"/>
          <w:szCs w:val="22"/>
          <w:lang w:val="es-AR" w:eastAsia="zh-CN" w:bidi="hi-IN"/>
        </w:rPr>
        <w:t>el óxido nitroso (N2O</w:t>
      </w:r>
      <w:r w:rsidR="00811D26">
        <w:rPr>
          <w:rFonts w:ascii="Arial" w:eastAsia="NSimSun" w:hAnsi="Arial" w:cs="Lucida Sans"/>
          <w:kern w:val="2"/>
          <w:sz w:val="22"/>
          <w:szCs w:val="22"/>
          <w:lang w:val="es-AR" w:eastAsia="zh-CN" w:bidi="hi-IN"/>
        </w:rPr>
        <w:t xml:space="preserve">) </w:t>
      </w:r>
      <w:r w:rsidR="008664B3" w:rsidRPr="00CB125A">
        <w:rPr>
          <w:rFonts w:ascii="Arial" w:eastAsia="NSimSun" w:hAnsi="Arial" w:cs="Lucida Sans"/>
          <w:kern w:val="2"/>
          <w:sz w:val="22"/>
          <w:szCs w:val="22"/>
          <w:lang w:val="es-AR" w:eastAsia="zh-CN" w:bidi="hi-IN"/>
        </w:rPr>
        <w:t xml:space="preserve">que </w:t>
      </w:r>
      <w:r w:rsidR="000E37B4" w:rsidRPr="00CB125A">
        <w:rPr>
          <w:rFonts w:ascii="Arial" w:eastAsia="NSimSun" w:hAnsi="Arial" w:cs="Lucida Sans"/>
          <w:kern w:val="2"/>
          <w:sz w:val="22"/>
          <w:szCs w:val="22"/>
          <w:lang w:val="es-AR" w:eastAsia="zh-CN" w:bidi="hi-IN"/>
        </w:rPr>
        <w:t>tienen la capacidad de cambiar la temperatura del</w:t>
      </w:r>
      <w:r w:rsidR="000E37B4" w:rsidRPr="008664B3">
        <w:rPr>
          <w:rFonts w:ascii="Arial" w:hAnsi="Arial"/>
          <w:sz w:val="22"/>
          <w:szCs w:val="22"/>
        </w:rPr>
        <w:t xml:space="preserve"> ecosistema</w:t>
      </w:r>
      <w:r w:rsidR="000F4D5F">
        <w:rPr>
          <w:rFonts w:ascii="Arial" w:hAnsi="Arial"/>
          <w:sz w:val="22"/>
          <w:szCs w:val="22"/>
        </w:rPr>
        <w:t>.</w:t>
      </w:r>
      <w:r w:rsidR="00811D26">
        <w:rPr>
          <w:rFonts w:ascii="Arial" w:hAnsi="Arial"/>
          <w:sz w:val="22"/>
          <w:szCs w:val="22"/>
        </w:rPr>
        <w:t xml:space="preserve"> A esto hay que agregarle el </w:t>
      </w:r>
      <w:r w:rsidR="0012406A">
        <w:rPr>
          <w:rFonts w:ascii="Arial" w:hAnsi="Arial"/>
          <w:sz w:val="22"/>
          <w:szCs w:val="22"/>
        </w:rPr>
        <w:t>calentamiento por</w:t>
      </w:r>
      <w:r w:rsidR="00811D26" w:rsidRPr="00811D26">
        <w:rPr>
          <w:rFonts w:ascii="Arial" w:eastAsia="NSimSun" w:hAnsi="Arial" w:cs="Lucida Sans"/>
          <w:kern w:val="2"/>
          <w:sz w:val="22"/>
          <w:szCs w:val="22"/>
          <w:lang w:val="es-AR" w:eastAsia="zh-CN" w:bidi="hi-IN"/>
        </w:rPr>
        <w:t xml:space="preserve"> el uso del agua dedicado a la refrigeración de las centrales</w:t>
      </w:r>
      <w:r w:rsidR="0012406A">
        <w:t>,</w:t>
      </w:r>
      <w:r w:rsidR="0012406A" w:rsidRPr="0012406A">
        <w:rPr>
          <w:rFonts w:ascii="Arial" w:eastAsia="NSimSun" w:hAnsi="Arial" w:cs="Lucida Sans"/>
          <w:kern w:val="2"/>
          <w:sz w:val="22"/>
          <w:szCs w:val="22"/>
          <w:lang w:val="es-AR" w:eastAsia="zh-CN" w:bidi="hi-IN"/>
        </w:rPr>
        <w:t xml:space="preserve"> las cenizas producidas en las plantas de combustión</w:t>
      </w:r>
      <w:r w:rsidR="0012406A">
        <w:rPr>
          <w:rFonts w:ascii="Arial" w:eastAsia="NSimSun" w:hAnsi="Arial" w:cs="Lucida Sans"/>
          <w:kern w:val="2"/>
          <w:sz w:val="22"/>
          <w:szCs w:val="22"/>
          <w:lang w:val="es-AR" w:eastAsia="zh-CN" w:bidi="hi-IN"/>
        </w:rPr>
        <w:t>, la peligrosidad de</w:t>
      </w:r>
      <w:r w:rsidR="00FF6028">
        <w:rPr>
          <w:rFonts w:ascii="Arial" w:eastAsia="NSimSun" w:hAnsi="Arial" w:cs="Lucida Sans"/>
          <w:kern w:val="2"/>
          <w:sz w:val="22"/>
          <w:szCs w:val="22"/>
          <w:lang w:val="es-AR" w:eastAsia="zh-CN" w:bidi="hi-IN"/>
        </w:rPr>
        <w:t>l manejo de residuos de centrales nucleares y el impacto sobre el ecosistema de toda central de generación y transmisión de energía.</w:t>
      </w:r>
      <w:r w:rsidR="00445118">
        <w:rPr>
          <w:rFonts w:ascii="Arial" w:eastAsia="NSimSun" w:hAnsi="Arial" w:cs="Lucida Sans"/>
          <w:kern w:val="2"/>
          <w:sz w:val="22"/>
          <w:szCs w:val="22"/>
          <w:lang w:val="es-AR" w:eastAsia="zh-CN" w:bidi="hi-IN"/>
        </w:rPr>
        <w:t xml:space="preserve"> (NOAA, 2020)</w:t>
      </w:r>
    </w:p>
    <w:p w14:paraId="001DBAE7" w14:textId="3DCFA033" w:rsidR="00BD2EFB" w:rsidRPr="00D5133D" w:rsidRDefault="00FF6028" w:rsidP="00D85C7F">
      <w:pPr>
        <w:pStyle w:val="HTMLconformatoprevio"/>
        <w:suppressAutoHyphens/>
        <w:jc w:val="both"/>
        <w:rPr>
          <w:rFonts w:ascii="Arial" w:eastAsia="NSimSun" w:hAnsi="Arial" w:cs="Lucida Sans"/>
          <w:kern w:val="2"/>
          <w:sz w:val="22"/>
          <w:szCs w:val="22"/>
          <w:lang w:val="es-AR" w:eastAsia="zh-CN" w:bidi="hi-IN"/>
        </w:rPr>
      </w:pPr>
      <w:r>
        <w:rPr>
          <w:rFonts w:ascii="Arial" w:eastAsia="NSimSun" w:hAnsi="Arial" w:cs="Lucida Sans"/>
          <w:kern w:val="2"/>
          <w:sz w:val="22"/>
          <w:szCs w:val="22"/>
          <w:lang w:val="es-AR" w:eastAsia="zh-CN" w:bidi="hi-IN"/>
        </w:rPr>
        <w:t>Hablar de eficiencia energética</w:t>
      </w:r>
      <w:r w:rsidR="00520D24">
        <w:rPr>
          <w:rFonts w:ascii="Arial" w:eastAsia="NSimSun" w:hAnsi="Arial" w:cs="Lucida Sans"/>
          <w:kern w:val="2"/>
          <w:sz w:val="22"/>
          <w:szCs w:val="22"/>
          <w:lang w:val="es-AR" w:eastAsia="zh-CN" w:bidi="hi-IN"/>
        </w:rPr>
        <w:t xml:space="preserve"> es fundamental si queremos seguir produciendo energía</w:t>
      </w:r>
      <w:r w:rsidR="0014483F">
        <w:rPr>
          <w:rFonts w:ascii="Arial" w:eastAsia="NSimSun" w:hAnsi="Arial" w:cs="Lucida Sans"/>
          <w:kern w:val="2"/>
          <w:sz w:val="22"/>
          <w:szCs w:val="22"/>
          <w:lang w:val="es-AR" w:eastAsia="zh-CN" w:bidi="hi-IN"/>
        </w:rPr>
        <w:t xml:space="preserve"> de manera sustentable en </w:t>
      </w:r>
      <w:r w:rsidR="00520D24">
        <w:rPr>
          <w:rFonts w:ascii="Arial" w:eastAsia="NSimSun" w:hAnsi="Arial" w:cs="Lucida Sans"/>
          <w:kern w:val="2"/>
          <w:sz w:val="22"/>
          <w:szCs w:val="22"/>
          <w:lang w:val="es-AR" w:eastAsia="zh-CN" w:bidi="hi-IN"/>
        </w:rPr>
        <w:t>el tiempo</w:t>
      </w:r>
      <w:r w:rsidR="0014483F">
        <w:rPr>
          <w:rFonts w:ascii="Arial" w:eastAsia="NSimSun" w:hAnsi="Arial" w:cs="Lucida Sans"/>
          <w:kern w:val="2"/>
          <w:sz w:val="22"/>
          <w:szCs w:val="22"/>
          <w:lang w:val="es-AR" w:eastAsia="zh-CN" w:bidi="hi-IN"/>
        </w:rPr>
        <w:t>, afectando de manera mínima el ecosistema.</w:t>
      </w:r>
      <w:r w:rsidR="00BA7AE1">
        <w:rPr>
          <w:rFonts w:ascii="Arial" w:eastAsia="NSimSun" w:hAnsi="Arial" w:cs="Lucida Sans"/>
          <w:kern w:val="2"/>
          <w:sz w:val="22"/>
          <w:szCs w:val="22"/>
          <w:lang w:val="es-AR" w:eastAsia="zh-CN" w:bidi="hi-IN"/>
        </w:rPr>
        <w:t xml:space="preserve"> </w:t>
      </w:r>
      <w:r w:rsidR="0014483F" w:rsidRPr="00BA7AE1">
        <w:rPr>
          <w:rFonts w:ascii="Arial" w:eastAsia="NSimSun" w:hAnsi="Arial" w:cs="Lucida Sans"/>
          <w:kern w:val="2"/>
          <w:sz w:val="22"/>
          <w:szCs w:val="22"/>
          <w:lang w:val="es-AR" w:eastAsia="zh-CN" w:bidi="hi-IN"/>
        </w:rPr>
        <w:t xml:space="preserve">Este trabajo se hace sobre la hipótesis </w:t>
      </w:r>
      <w:r w:rsidR="00CD5CA8" w:rsidRPr="00BA7AE1">
        <w:rPr>
          <w:rFonts w:ascii="Arial" w:eastAsia="NSimSun" w:hAnsi="Arial" w:cs="Lucida Sans"/>
          <w:kern w:val="2"/>
          <w:sz w:val="22"/>
          <w:szCs w:val="22"/>
          <w:lang w:val="es-AR" w:eastAsia="zh-CN" w:bidi="hi-IN"/>
        </w:rPr>
        <w:t xml:space="preserve">que </w:t>
      </w:r>
      <w:r w:rsidR="00CD5CA8">
        <w:rPr>
          <w:rFonts w:ascii="Arial" w:eastAsia="NSimSun" w:hAnsi="Arial" w:cs="Lucida Sans"/>
          <w:kern w:val="2"/>
          <w:sz w:val="22"/>
          <w:szCs w:val="22"/>
          <w:lang w:val="es-AR" w:eastAsia="zh-CN" w:bidi="hi-IN"/>
        </w:rPr>
        <w:t>la</w:t>
      </w:r>
      <w:r w:rsidR="0014483F" w:rsidRPr="00BA7AE1">
        <w:rPr>
          <w:rFonts w:ascii="Arial" w:eastAsia="NSimSun" w:hAnsi="Arial" w:cs="Lucida Sans"/>
          <w:kern w:val="2"/>
          <w:sz w:val="22"/>
          <w:szCs w:val="22"/>
          <w:lang w:val="es-AR" w:eastAsia="zh-CN" w:bidi="hi-IN"/>
        </w:rPr>
        <w:t xml:space="preserve"> energía más limpia y económica es la que no se consume</w:t>
      </w:r>
      <w:r w:rsidR="00C75E59">
        <w:rPr>
          <w:rFonts w:ascii="Arial" w:eastAsia="NSimSun" w:hAnsi="Arial" w:cs="Lucida Sans"/>
          <w:kern w:val="2"/>
          <w:sz w:val="22"/>
          <w:szCs w:val="22"/>
          <w:lang w:val="es-AR" w:eastAsia="zh-CN" w:bidi="hi-IN"/>
        </w:rPr>
        <w:t xml:space="preserve">. </w:t>
      </w:r>
      <w:r w:rsidR="00BA7AE1" w:rsidRPr="00BA7AE1">
        <w:rPr>
          <w:rFonts w:ascii="Arial" w:eastAsia="NSimSun" w:hAnsi="Arial" w:cs="Lucida Sans"/>
          <w:kern w:val="2"/>
          <w:sz w:val="22"/>
          <w:szCs w:val="22"/>
          <w:lang w:val="es-AR" w:eastAsia="zh-CN" w:bidi="hi-IN"/>
        </w:rPr>
        <w:t xml:space="preserve"> Es más barato ahorrar una unidad de energía que producirla. La eficiencia energética debe convertirse en un protagonista fundamental de la matriz energética</w:t>
      </w:r>
      <w:r w:rsidR="00C75E59">
        <w:rPr>
          <w:rFonts w:ascii="Arial" w:eastAsia="NSimSun" w:hAnsi="Arial" w:cs="Lucida Sans"/>
          <w:kern w:val="2"/>
          <w:sz w:val="22"/>
          <w:szCs w:val="22"/>
          <w:lang w:val="es-AR" w:eastAsia="zh-CN" w:bidi="hi-IN"/>
        </w:rPr>
        <w:t>,</w:t>
      </w:r>
      <w:r w:rsidR="00BA7AE1" w:rsidRPr="00BA7AE1">
        <w:rPr>
          <w:rFonts w:ascii="Arial" w:eastAsia="NSimSun" w:hAnsi="Arial" w:cs="Lucida Sans"/>
          <w:kern w:val="2"/>
          <w:sz w:val="22"/>
          <w:szCs w:val="22"/>
          <w:lang w:val="es-AR" w:eastAsia="zh-CN" w:bidi="hi-IN"/>
        </w:rPr>
        <w:t xml:space="preserve"> en particular </w:t>
      </w:r>
      <w:r w:rsidR="00C75E59">
        <w:rPr>
          <w:rFonts w:ascii="Arial" w:eastAsia="NSimSun" w:hAnsi="Arial" w:cs="Lucida Sans"/>
          <w:kern w:val="2"/>
          <w:sz w:val="22"/>
          <w:szCs w:val="22"/>
          <w:lang w:val="es-AR" w:eastAsia="zh-CN" w:bidi="hi-IN"/>
        </w:rPr>
        <w:t>de</w:t>
      </w:r>
      <w:r w:rsidR="00BA7AE1" w:rsidRPr="00BA7AE1">
        <w:rPr>
          <w:rFonts w:ascii="Arial" w:eastAsia="NSimSun" w:hAnsi="Arial" w:cs="Lucida Sans"/>
          <w:kern w:val="2"/>
          <w:sz w:val="22"/>
          <w:szCs w:val="22"/>
          <w:lang w:val="es-AR" w:eastAsia="zh-CN" w:bidi="hi-IN"/>
        </w:rPr>
        <w:t xml:space="preserve"> la Argentina</w:t>
      </w:r>
      <w:r w:rsidR="00C75E59">
        <w:rPr>
          <w:rFonts w:ascii="Arial" w:eastAsia="NSimSun" w:hAnsi="Arial" w:cs="Lucida Sans"/>
          <w:kern w:val="2"/>
          <w:sz w:val="22"/>
          <w:szCs w:val="22"/>
          <w:lang w:val="es-AR" w:eastAsia="zh-CN" w:bidi="hi-IN"/>
        </w:rPr>
        <w:t xml:space="preserve">. </w:t>
      </w:r>
      <w:r w:rsidR="00C75E59" w:rsidRPr="008B77A3">
        <w:rPr>
          <w:rFonts w:ascii="Arial" w:eastAsia="NSimSun" w:hAnsi="Arial" w:cs="Lucida Sans"/>
          <w:kern w:val="2"/>
          <w:sz w:val="22"/>
          <w:szCs w:val="22"/>
          <w:lang w:val="es-AR" w:eastAsia="zh-CN" w:bidi="hi-IN"/>
        </w:rPr>
        <w:t>El objetivo de la eficiencia energética es minimizar los recursos energéticos producidos</w:t>
      </w:r>
      <w:r w:rsidR="00CD5CA8">
        <w:rPr>
          <w:rFonts w:ascii="Arial" w:eastAsia="NSimSun" w:hAnsi="Arial" w:cs="Lucida Sans"/>
          <w:kern w:val="2"/>
          <w:sz w:val="22"/>
          <w:szCs w:val="22"/>
          <w:lang w:val="es-AR" w:eastAsia="zh-CN" w:bidi="hi-IN"/>
        </w:rPr>
        <w:t>,</w:t>
      </w:r>
      <w:r w:rsidR="00CD5CA8" w:rsidRPr="00CD5CA8">
        <w:rPr>
          <w:rFonts w:ascii="Arial" w:eastAsia="NSimSun" w:hAnsi="Arial" w:cs="Lucida Sans"/>
          <w:kern w:val="2"/>
          <w:sz w:val="22"/>
          <w:szCs w:val="22"/>
          <w:lang w:val="es-AR" w:eastAsia="zh-CN" w:bidi="hi-IN"/>
        </w:rPr>
        <w:t xml:space="preserve"> hacer un uso racional y eficiente de la energía</w:t>
      </w:r>
      <w:r w:rsidR="00C75E59" w:rsidRPr="008B77A3">
        <w:rPr>
          <w:rFonts w:ascii="Arial" w:eastAsia="NSimSun" w:hAnsi="Arial" w:cs="Lucida Sans"/>
          <w:kern w:val="2"/>
          <w:sz w:val="22"/>
          <w:szCs w:val="22"/>
          <w:lang w:val="es-AR" w:eastAsia="zh-CN" w:bidi="hi-IN"/>
        </w:rPr>
        <w:t xml:space="preserve"> </w:t>
      </w:r>
      <w:r w:rsidR="00CD5CA8" w:rsidRPr="008B77A3">
        <w:rPr>
          <w:rFonts w:ascii="Arial" w:eastAsia="NSimSun" w:hAnsi="Arial" w:cs="Lucida Sans"/>
          <w:kern w:val="2"/>
          <w:sz w:val="22"/>
          <w:szCs w:val="22"/>
          <w:lang w:val="es-AR" w:eastAsia="zh-CN" w:bidi="hi-IN"/>
        </w:rPr>
        <w:t>y eliminar</w:t>
      </w:r>
      <w:r w:rsidR="00C75E59" w:rsidRPr="008B77A3">
        <w:rPr>
          <w:rFonts w:ascii="Arial" w:eastAsia="NSimSun" w:hAnsi="Arial" w:cs="Lucida Sans"/>
          <w:kern w:val="2"/>
          <w:sz w:val="22"/>
          <w:szCs w:val="22"/>
          <w:lang w:val="es-AR" w:eastAsia="zh-CN" w:bidi="hi-IN"/>
        </w:rPr>
        <w:t xml:space="preserve"> al máximo los desperdicios, para lograr un nivel de confort aceptable. </w:t>
      </w:r>
      <w:r w:rsidR="00BA7AE1" w:rsidRPr="00BA7AE1">
        <w:rPr>
          <w:rFonts w:ascii="Arial" w:eastAsia="NSimSun" w:hAnsi="Arial" w:cs="Lucida Sans"/>
          <w:kern w:val="2"/>
          <w:sz w:val="22"/>
          <w:szCs w:val="22"/>
          <w:lang w:val="es-AR" w:eastAsia="zh-CN" w:bidi="hi-IN"/>
        </w:rPr>
        <w:t xml:space="preserve">(Gil, 2014). </w:t>
      </w:r>
      <w:r w:rsidR="00662646" w:rsidRPr="00D5133D">
        <w:rPr>
          <w:rFonts w:ascii="Arial" w:eastAsia="NSimSun" w:hAnsi="Arial" w:cs="Lucida Sans"/>
          <w:kern w:val="2"/>
          <w:sz w:val="22"/>
          <w:szCs w:val="22"/>
          <w:lang w:val="es-AR" w:eastAsia="zh-CN" w:bidi="hi-IN"/>
        </w:rPr>
        <w:t xml:space="preserve">Por lo tanto, es importante buscar nuevas fuentes alternativas que propongan soluciones </w:t>
      </w:r>
      <w:r w:rsidR="00662646" w:rsidRPr="00D5133D">
        <w:rPr>
          <w:rFonts w:ascii="Arial" w:eastAsia="NSimSun" w:hAnsi="Arial" w:cs="Lucida Sans"/>
          <w:kern w:val="2"/>
          <w:sz w:val="22"/>
          <w:szCs w:val="22"/>
          <w:lang w:val="es-AR" w:eastAsia="zh-CN" w:bidi="hi-IN"/>
        </w:rPr>
        <w:lastRenderedPageBreak/>
        <w:t xml:space="preserve">ambientalmente sostenibles, para diversificar la matriz energética </w:t>
      </w:r>
      <w:r w:rsidR="00D5133D" w:rsidRPr="00D5133D">
        <w:rPr>
          <w:rFonts w:ascii="Arial" w:eastAsia="NSimSun" w:hAnsi="Arial" w:cs="Lucida Sans"/>
          <w:kern w:val="2"/>
          <w:sz w:val="22"/>
          <w:szCs w:val="22"/>
          <w:lang w:val="es-AR" w:eastAsia="zh-CN" w:bidi="hi-IN"/>
        </w:rPr>
        <w:t>y minimizar</w:t>
      </w:r>
      <w:r w:rsidR="00662646" w:rsidRPr="00D5133D">
        <w:rPr>
          <w:rFonts w:ascii="Arial" w:eastAsia="NSimSun" w:hAnsi="Arial" w:cs="Lucida Sans"/>
          <w:kern w:val="2"/>
          <w:sz w:val="22"/>
          <w:szCs w:val="22"/>
          <w:lang w:val="es-AR" w:eastAsia="zh-CN" w:bidi="hi-IN"/>
        </w:rPr>
        <w:t xml:space="preserve"> el impacto ambiental, priorizando la sustitución por fuentes renovables</w:t>
      </w:r>
      <w:r w:rsidR="007F2653" w:rsidRPr="00D5133D">
        <w:rPr>
          <w:rFonts w:ascii="Arial" w:eastAsia="NSimSun" w:hAnsi="Arial" w:cs="Lucida Sans"/>
          <w:kern w:val="2"/>
          <w:sz w:val="22"/>
          <w:szCs w:val="22"/>
          <w:lang w:val="es-AR" w:eastAsia="zh-CN" w:bidi="hi-IN"/>
        </w:rPr>
        <w:t xml:space="preserve">. </w:t>
      </w:r>
      <w:r w:rsidR="00662646" w:rsidRPr="00D5133D">
        <w:rPr>
          <w:rFonts w:ascii="Arial" w:eastAsia="NSimSun" w:hAnsi="Arial" w:cs="Lucida Sans"/>
          <w:kern w:val="2"/>
          <w:sz w:val="22"/>
          <w:szCs w:val="22"/>
          <w:lang w:val="es-AR" w:eastAsia="zh-CN" w:bidi="hi-IN"/>
        </w:rPr>
        <w:t xml:space="preserve">En este sentido, la valorización del calor residual aparece como una alternativa, dentro energía renovable, con el desarrollo de </w:t>
      </w:r>
      <w:r w:rsidR="00D5133D" w:rsidRPr="00D5133D">
        <w:rPr>
          <w:rFonts w:ascii="Arial" w:eastAsia="NSimSun" w:hAnsi="Arial" w:cs="Lucida Sans"/>
          <w:kern w:val="2"/>
          <w:sz w:val="22"/>
          <w:szCs w:val="22"/>
          <w:lang w:val="es-AR" w:eastAsia="zh-CN" w:bidi="hi-IN"/>
        </w:rPr>
        <w:t>nuevos materiales</w:t>
      </w:r>
      <w:r w:rsidR="00662646" w:rsidRPr="00D5133D">
        <w:rPr>
          <w:rFonts w:ascii="Arial" w:eastAsia="NSimSun" w:hAnsi="Arial" w:cs="Lucida Sans"/>
          <w:kern w:val="2"/>
          <w:sz w:val="22"/>
          <w:szCs w:val="22"/>
          <w:lang w:val="es-AR" w:eastAsia="zh-CN" w:bidi="hi-IN"/>
        </w:rPr>
        <w:t xml:space="preserve"> termoeléctricos utilizados para la recolección de energía utilizando dispositivos termoeléctricos de estado sólido</w:t>
      </w:r>
      <w:r w:rsidR="00D85C7F">
        <w:rPr>
          <w:rFonts w:ascii="Arial" w:eastAsia="NSimSun" w:hAnsi="Arial" w:cs="Lucida Sans"/>
          <w:kern w:val="2"/>
          <w:sz w:val="22"/>
          <w:szCs w:val="22"/>
          <w:lang w:val="es-AR" w:eastAsia="zh-CN" w:bidi="hi-IN"/>
        </w:rPr>
        <w:t>,</w:t>
      </w:r>
      <w:r w:rsidR="00662646" w:rsidRPr="00D5133D">
        <w:rPr>
          <w:rFonts w:ascii="Arial" w:eastAsia="NSimSun" w:hAnsi="Arial" w:cs="Lucida Sans"/>
          <w:kern w:val="2"/>
          <w:sz w:val="22"/>
          <w:szCs w:val="22"/>
          <w:lang w:val="es-AR" w:eastAsia="zh-CN" w:bidi="hi-IN"/>
        </w:rPr>
        <w:t xml:space="preserve"> </w:t>
      </w:r>
      <w:r w:rsidR="002051B7" w:rsidRPr="00D5133D">
        <w:rPr>
          <w:rFonts w:ascii="Arial" w:eastAsia="NSimSun" w:hAnsi="Arial" w:cs="Lucida Sans"/>
          <w:kern w:val="2"/>
          <w:sz w:val="22"/>
          <w:szCs w:val="22"/>
          <w:lang w:val="es-AR" w:eastAsia="zh-CN" w:bidi="hi-IN"/>
        </w:rPr>
        <w:t>con</w:t>
      </w:r>
      <w:r w:rsidR="00662646" w:rsidRPr="00D5133D">
        <w:rPr>
          <w:rFonts w:ascii="Arial" w:eastAsia="NSimSun" w:hAnsi="Arial" w:cs="Lucida Sans"/>
          <w:kern w:val="2"/>
          <w:sz w:val="22"/>
          <w:szCs w:val="22"/>
          <w:lang w:val="es-AR" w:eastAsia="zh-CN" w:bidi="hi-IN"/>
        </w:rPr>
        <w:t xml:space="preserve"> ventajas como alta durabilidad, alta precisión y tamaño reducid</w:t>
      </w:r>
      <w:r w:rsidR="002051B7" w:rsidRPr="00D5133D">
        <w:rPr>
          <w:rFonts w:ascii="Arial" w:eastAsia="NSimSun" w:hAnsi="Arial" w:cs="Lucida Sans"/>
          <w:kern w:val="2"/>
          <w:sz w:val="22"/>
          <w:szCs w:val="22"/>
          <w:lang w:val="es-AR" w:eastAsia="zh-CN" w:bidi="hi-IN"/>
        </w:rPr>
        <w:t>o.</w:t>
      </w:r>
      <w:r w:rsidR="00BD2EFB" w:rsidRPr="00D5133D">
        <w:rPr>
          <w:rFonts w:ascii="Arial" w:eastAsia="NSimSun" w:hAnsi="Arial" w:cs="Lucida Sans"/>
          <w:kern w:val="2"/>
          <w:sz w:val="22"/>
          <w:szCs w:val="22"/>
          <w:lang w:val="es-AR" w:eastAsia="zh-CN" w:bidi="hi-IN"/>
        </w:rPr>
        <w:t xml:space="preserve"> En la actualidad el agregado de tierras raras en los semiconductores,</w:t>
      </w:r>
      <w:r w:rsidR="002051B7" w:rsidRPr="00D5133D">
        <w:rPr>
          <w:rFonts w:ascii="Arial" w:eastAsia="NSimSun" w:hAnsi="Arial" w:cs="Lucida Sans"/>
          <w:kern w:val="2"/>
          <w:sz w:val="22"/>
          <w:szCs w:val="22"/>
          <w:lang w:val="es-AR" w:eastAsia="zh-CN" w:bidi="hi-IN"/>
        </w:rPr>
        <w:t xml:space="preserve"> 1% de cerio o iterbio al compuesto Bi2Te3, </w:t>
      </w:r>
      <w:r w:rsidR="00BD2EFB" w:rsidRPr="00D5133D">
        <w:rPr>
          <w:rFonts w:ascii="Arial" w:eastAsia="NSimSun" w:hAnsi="Arial" w:cs="Lucida Sans"/>
          <w:kern w:val="2"/>
          <w:sz w:val="22"/>
          <w:szCs w:val="22"/>
          <w:lang w:val="es-AR" w:eastAsia="zh-CN" w:bidi="hi-IN"/>
        </w:rPr>
        <w:t>l</w:t>
      </w:r>
      <w:r w:rsidR="002051B7" w:rsidRPr="00D5133D">
        <w:rPr>
          <w:rFonts w:ascii="Arial" w:eastAsia="NSimSun" w:hAnsi="Arial" w:cs="Lucida Sans"/>
          <w:kern w:val="2"/>
          <w:sz w:val="22"/>
          <w:szCs w:val="22"/>
          <w:lang w:val="es-AR" w:eastAsia="zh-CN" w:bidi="hi-IN"/>
        </w:rPr>
        <w:t>os módulos termoeléctricos tuvieron un rendimiento mejorado hasta en un 25%</w:t>
      </w:r>
      <w:r w:rsidR="00201F72">
        <w:rPr>
          <w:rFonts w:ascii="Arial" w:eastAsia="NSimSun" w:hAnsi="Arial" w:cs="Lucida Sans"/>
          <w:kern w:val="2"/>
          <w:sz w:val="22"/>
          <w:szCs w:val="22"/>
          <w:lang w:val="es-AR" w:eastAsia="zh-CN" w:bidi="hi-IN"/>
        </w:rPr>
        <w:t xml:space="preserve"> </w:t>
      </w:r>
      <w:r w:rsidR="007F2653" w:rsidRPr="00D5133D">
        <w:rPr>
          <w:rFonts w:ascii="Arial" w:eastAsia="NSimSun" w:hAnsi="Arial" w:cs="Lucida Sans"/>
          <w:kern w:val="2"/>
          <w:sz w:val="22"/>
          <w:szCs w:val="22"/>
          <w:lang w:val="es-AR" w:eastAsia="zh-CN" w:bidi="hi-IN"/>
        </w:rPr>
        <w:t xml:space="preserve">(Hideo, 2018). </w:t>
      </w:r>
      <w:r w:rsidR="002051B7" w:rsidRPr="00D5133D">
        <w:rPr>
          <w:rFonts w:ascii="Arial" w:eastAsia="NSimSun" w:hAnsi="Arial" w:cs="Lucida Sans"/>
          <w:kern w:val="2"/>
          <w:sz w:val="22"/>
          <w:szCs w:val="22"/>
          <w:lang w:val="es-AR" w:eastAsia="zh-CN" w:bidi="hi-IN"/>
        </w:rPr>
        <w:t xml:space="preserve"> </w:t>
      </w:r>
    </w:p>
    <w:p w14:paraId="39DA138B" w14:textId="10194FB8" w:rsidR="00CD5CA8" w:rsidRPr="00D611FF" w:rsidRDefault="00527D98" w:rsidP="00D85C7F">
      <w:pPr>
        <w:pStyle w:val="HTMLconformatoprevio"/>
        <w:suppressAutoHyphens/>
        <w:jc w:val="both"/>
        <w:rPr>
          <w:rFonts w:ascii="Arial" w:eastAsia="NSimSun" w:hAnsi="Arial" w:cs="Lucida Sans"/>
          <w:kern w:val="2"/>
          <w:sz w:val="22"/>
          <w:szCs w:val="22"/>
          <w:lang w:val="es-AR" w:eastAsia="zh-CN" w:bidi="hi-IN"/>
        </w:rPr>
      </w:pPr>
      <w:r w:rsidRPr="00D611FF">
        <w:rPr>
          <w:rFonts w:ascii="Arial" w:eastAsia="NSimSun" w:hAnsi="Arial" w:cs="Lucida Sans"/>
          <w:kern w:val="2"/>
          <w:sz w:val="22"/>
          <w:szCs w:val="22"/>
          <w:lang w:val="es-AR" w:eastAsia="zh-CN" w:bidi="hi-IN"/>
        </w:rPr>
        <w:t>Apuntando a la</w:t>
      </w:r>
      <w:r w:rsidR="00CD5CA8" w:rsidRPr="00D611FF">
        <w:rPr>
          <w:rFonts w:ascii="Arial" w:eastAsia="NSimSun" w:hAnsi="Arial" w:cs="Lucida Sans"/>
          <w:kern w:val="2"/>
          <w:sz w:val="22"/>
          <w:szCs w:val="22"/>
          <w:lang w:val="es-AR" w:eastAsia="zh-CN" w:bidi="hi-IN"/>
        </w:rPr>
        <w:t xml:space="preserve"> eficiencia energéticas en los procesos industriales</w:t>
      </w:r>
      <w:r w:rsidR="00965459" w:rsidRPr="00D611FF">
        <w:rPr>
          <w:rFonts w:ascii="Arial" w:eastAsia="NSimSun" w:hAnsi="Arial" w:cs="Lucida Sans"/>
          <w:kern w:val="2"/>
          <w:sz w:val="22"/>
          <w:szCs w:val="22"/>
          <w:lang w:val="es-AR" w:eastAsia="zh-CN" w:bidi="hi-IN"/>
        </w:rPr>
        <w:t xml:space="preserve"> y sus distintos ambientes</w:t>
      </w:r>
      <w:r w:rsidR="007F2653" w:rsidRPr="00D611FF">
        <w:rPr>
          <w:rFonts w:ascii="Arial" w:eastAsia="NSimSun" w:hAnsi="Arial" w:cs="Lucida Sans"/>
          <w:kern w:val="2"/>
          <w:sz w:val="22"/>
          <w:szCs w:val="22"/>
          <w:lang w:val="es-AR" w:eastAsia="zh-CN" w:bidi="hi-IN"/>
        </w:rPr>
        <w:t xml:space="preserve">. </w:t>
      </w:r>
      <w:r w:rsidR="00965459" w:rsidRPr="00D611FF">
        <w:rPr>
          <w:rFonts w:ascii="Arial" w:eastAsia="NSimSun" w:hAnsi="Arial" w:cs="Lucida Sans"/>
          <w:kern w:val="2"/>
          <w:sz w:val="22"/>
          <w:szCs w:val="22"/>
          <w:lang w:val="es-AR" w:eastAsia="zh-CN" w:bidi="hi-IN"/>
        </w:rPr>
        <w:t>surgieron interrogantes</w:t>
      </w:r>
      <w:r w:rsidR="00D20616" w:rsidRPr="00D611FF">
        <w:rPr>
          <w:rFonts w:ascii="Arial" w:eastAsia="NSimSun" w:hAnsi="Arial" w:cs="Lucida Sans"/>
          <w:kern w:val="2"/>
          <w:sz w:val="22"/>
          <w:szCs w:val="22"/>
          <w:lang w:val="es-AR" w:eastAsia="zh-CN" w:bidi="hi-IN"/>
        </w:rPr>
        <w:t xml:space="preserve"> que dan origen a esta </w:t>
      </w:r>
      <w:r w:rsidR="00054B21" w:rsidRPr="00D611FF">
        <w:rPr>
          <w:rFonts w:ascii="Arial" w:eastAsia="NSimSun" w:hAnsi="Arial" w:cs="Lucida Sans"/>
          <w:kern w:val="2"/>
          <w:sz w:val="22"/>
          <w:szCs w:val="22"/>
          <w:lang w:val="es-AR" w:eastAsia="zh-CN" w:bidi="hi-IN"/>
        </w:rPr>
        <w:t>presentación:</w:t>
      </w:r>
      <w:r w:rsidR="00D611FF" w:rsidRPr="00D611FF">
        <w:rPr>
          <w:rFonts w:ascii="Arial" w:eastAsia="NSimSun" w:hAnsi="Arial" w:cs="Lucida Sans"/>
          <w:kern w:val="2"/>
          <w:sz w:val="22"/>
          <w:szCs w:val="22"/>
          <w:lang w:val="es-AR" w:eastAsia="zh-CN" w:bidi="hi-IN"/>
        </w:rPr>
        <w:t xml:space="preserve"> </w:t>
      </w:r>
      <w:r w:rsidR="00965459" w:rsidRPr="00D611FF">
        <w:rPr>
          <w:rFonts w:ascii="Arial" w:eastAsia="NSimSun" w:hAnsi="Arial" w:cs="Lucida Sans"/>
          <w:kern w:val="2"/>
          <w:sz w:val="22"/>
          <w:szCs w:val="22"/>
          <w:lang w:val="es-AR" w:eastAsia="zh-CN" w:bidi="hi-IN"/>
        </w:rPr>
        <w:t xml:space="preserve">¿De </w:t>
      </w:r>
      <w:r w:rsidR="00D20616" w:rsidRPr="00D611FF">
        <w:rPr>
          <w:rFonts w:ascii="Arial" w:eastAsia="NSimSun" w:hAnsi="Arial" w:cs="Lucida Sans"/>
          <w:kern w:val="2"/>
          <w:sz w:val="22"/>
          <w:szCs w:val="22"/>
          <w:lang w:val="es-AR" w:eastAsia="zh-CN" w:bidi="hi-IN"/>
        </w:rPr>
        <w:t>dónde</w:t>
      </w:r>
      <w:r w:rsidR="00965459" w:rsidRPr="00D611FF">
        <w:rPr>
          <w:rFonts w:ascii="Arial" w:eastAsia="NSimSun" w:hAnsi="Arial" w:cs="Lucida Sans"/>
          <w:kern w:val="2"/>
          <w:sz w:val="22"/>
          <w:szCs w:val="22"/>
          <w:lang w:val="es-AR" w:eastAsia="zh-CN" w:bidi="hi-IN"/>
        </w:rPr>
        <w:t xml:space="preserve"> obtener la energía? ¿Cómo convertirla?</w:t>
      </w:r>
      <w:r w:rsidR="00054B21" w:rsidRPr="00D611FF">
        <w:rPr>
          <w:rFonts w:ascii="Arial" w:eastAsia="NSimSun" w:hAnsi="Arial" w:cs="Lucida Sans"/>
          <w:kern w:val="2"/>
          <w:sz w:val="22"/>
          <w:szCs w:val="22"/>
          <w:lang w:val="es-AR" w:eastAsia="zh-CN" w:bidi="hi-IN"/>
        </w:rPr>
        <w:t xml:space="preserve"> </w:t>
      </w:r>
      <w:r w:rsidR="00D20616" w:rsidRPr="00D611FF">
        <w:rPr>
          <w:rFonts w:ascii="Arial" w:eastAsia="NSimSun" w:hAnsi="Arial" w:cs="Lucida Sans"/>
          <w:kern w:val="2"/>
          <w:sz w:val="22"/>
          <w:szCs w:val="22"/>
          <w:lang w:val="es-AR" w:eastAsia="zh-CN" w:bidi="hi-IN"/>
        </w:rPr>
        <w:t>¿Cómo aprovecharl</w:t>
      </w:r>
      <w:r w:rsidR="00660F2C">
        <w:rPr>
          <w:rFonts w:ascii="Arial" w:eastAsia="NSimSun" w:hAnsi="Arial" w:cs="Lucida Sans"/>
          <w:kern w:val="2"/>
          <w:sz w:val="22"/>
          <w:szCs w:val="22"/>
          <w:lang w:val="es-AR" w:eastAsia="zh-CN" w:bidi="hi-IN"/>
        </w:rPr>
        <w:t>a</w:t>
      </w:r>
      <w:r w:rsidR="00D20616" w:rsidRPr="00D611FF">
        <w:rPr>
          <w:rFonts w:ascii="Arial" w:eastAsia="NSimSun" w:hAnsi="Arial" w:cs="Lucida Sans"/>
          <w:kern w:val="2"/>
          <w:sz w:val="22"/>
          <w:szCs w:val="22"/>
          <w:lang w:val="es-AR" w:eastAsia="zh-CN" w:bidi="hi-IN"/>
        </w:rPr>
        <w:t>?</w:t>
      </w:r>
    </w:p>
    <w:p w14:paraId="709517D2" w14:textId="217F207A" w:rsidR="00FB1D98" w:rsidRDefault="00D20616" w:rsidP="00D85C7F">
      <w:pPr>
        <w:pStyle w:val="HTMLconformatoprevio"/>
        <w:suppressAutoHyphens/>
        <w:jc w:val="both"/>
        <w:rPr>
          <w:rFonts w:ascii="Arial" w:eastAsia="NSimSun" w:hAnsi="Arial" w:cs="Lucida Sans"/>
          <w:kern w:val="2"/>
          <w:sz w:val="22"/>
          <w:szCs w:val="22"/>
          <w:lang w:val="es-AR" w:eastAsia="zh-CN" w:bidi="hi-IN"/>
        </w:rPr>
      </w:pPr>
      <w:r w:rsidRPr="00D611FF">
        <w:rPr>
          <w:rFonts w:ascii="Arial" w:eastAsia="NSimSun" w:hAnsi="Arial" w:cs="Lucida Sans"/>
          <w:kern w:val="2"/>
          <w:sz w:val="22"/>
          <w:szCs w:val="22"/>
          <w:lang w:val="es-AR" w:eastAsia="zh-CN" w:bidi="hi-IN"/>
        </w:rPr>
        <w:t xml:space="preserve">De la observación de </w:t>
      </w:r>
      <w:r w:rsidR="00957416">
        <w:rPr>
          <w:rFonts w:ascii="Arial" w:eastAsia="NSimSun" w:hAnsi="Arial" w:cs="Lucida Sans"/>
          <w:kern w:val="2"/>
          <w:sz w:val="22"/>
          <w:szCs w:val="22"/>
          <w:lang w:val="es-AR" w:eastAsia="zh-CN" w:bidi="hi-IN"/>
        </w:rPr>
        <w:t>numerosas</w:t>
      </w:r>
      <w:r w:rsidRPr="00D611FF">
        <w:rPr>
          <w:rFonts w:ascii="Arial" w:eastAsia="NSimSun" w:hAnsi="Arial" w:cs="Lucida Sans"/>
          <w:kern w:val="2"/>
          <w:sz w:val="22"/>
          <w:szCs w:val="22"/>
          <w:lang w:val="es-AR" w:eastAsia="zh-CN" w:bidi="hi-IN"/>
        </w:rPr>
        <w:t xml:space="preserve"> empresas de producción agroalimentarias</w:t>
      </w:r>
      <w:r w:rsidR="00D5133D" w:rsidRPr="00D611FF">
        <w:rPr>
          <w:rFonts w:ascii="Arial" w:eastAsia="NSimSun" w:hAnsi="Arial" w:cs="Lucida Sans"/>
          <w:kern w:val="2"/>
          <w:sz w:val="22"/>
          <w:szCs w:val="22"/>
          <w:lang w:val="es-AR" w:eastAsia="zh-CN" w:bidi="hi-IN"/>
        </w:rPr>
        <w:t xml:space="preserve"> de la zona de Entre Ríos,</w:t>
      </w:r>
      <w:r w:rsidRPr="00D611FF">
        <w:rPr>
          <w:rFonts w:ascii="Arial" w:eastAsia="NSimSun" w:hAnsi="Arial" w:cs="Lucida Sans"/>
          <w:kern w:val="2"/>
          <w:sz w:val="22"/>
          <w:szCs w:val="22"/>
          <w:lang w:val="es-AR" w:eastAsia="zh-CN" w:bidi="hi-IN"/>
        </w:rPr>
        <w:t xml:space="preserve"> </w:t>
      </w:r>
      <w:r w:rsidR="006C4B19" w:rsidRPr="00D611FF">
        <w:rPr>
          <w:rFonts w:ascii="Arial" w:eastAsia="NSimSun" w:hAnsi="Arial" w:cs="Lucida Sans"/>
          <w:kern w:val="2"/>
          <w:sz w:val="22"/>
          <w:szCs w:val="22"/>
          <w:lang w:val="es-AR" w:eastAsia="zh-CN" w:bidi="hi-IN"/>
        </w:rPr>
        <w:t>se sostiene</w:t>
      </w:r>
      <w:r w:rsidRPr="00D611FF">
        <w:rPr>
          <w:rFonts w:ascii="Arial" w:eastAsia="NSimSun" w:hAnsi="Arial" w:cs="Lucida Sans"/>
          <w:kern w:val="2"/>
          <w:sz w:val="22"/>
          <w:szCs w:val="22"/>
          <w:lang w:val="es-AR" w:eastAsia="zh-CN" w:bidi="hi-IN"/>
        </w:rPr>
        <w:t xml:space="preserve"> que hay much</w:t>
      </w:r>
      <w:r w:rsidR="00957416">
        <w:rPr>
          <w:rFonts w:ascii="Arial" w:eastAsia="NSimSun" w:hAnsi="Arial" w:cs="Lucida Sans"/>
          <w:kern w:val="2"/>
          <w:sz w:val="22"/>
          <w:szCs w:val="22"/>
          <w:lang w:val="es-AR" w:eastAsia="zh-CN" w:bidi="hi-IN"/>
        </w:rPr>
        <w:t xml:space="preserve">as </w:t>
      </w:r>
      <w:r w:rsidRPr="00D611FF">
        <w:rPr>
          <w:rFonts w:ascii="Arial" w:eastAsia="NSimSun" w:hAnsi="Arial" w:cs="Lucida Sans"/>
          <w:kern w:val="2"/>
          <w:sz w:val="22"/>
          <w:szCs w:val="22"/>
          <w:lang w:val="es-AR" w:eastAsia="zh-CN" w:bidi="hi-IN"/>
        </w:rPr>
        <w:t>pérdidas de calor por chimeneas</w:t>
      </w:r>
      <w:r w:rsidR="008C7776" w:rsidRPr="00D611FF">
        <w:rPr>
          <w:rFonts w:ascii="Arial" w:eastAsia="NSimSun" w:hAnsi="Arial" w:cs="Lucida Sans"/>
          <w:kern w:val="2"/>
          <w:sz w:val="22"/>
          <w:szCs w:val="22"/>
          <w:lang w:val="es-AR" w:eastAsia="zh-CN" w:bidi="hi-IN"/>
        </w:rPr>
        <w:t xml:space="preserve"> y p</w:t>
      </w:r>
      <w:r w:rsidR="008C7776" w:rsidRPr="00D611FF">
        <w:rPr>
          <w:rFonts w:ascii="Arial" w:eastAsiaTheme="minorEastAsia" w:hAnsi="Arial"/>
          <w:sz w:val="22"/>
          <w:szCs w:val="22"/>
          <w:lang w:bidi="hi-IN"/>
        </w:rPr>
        <w:t>rocesos que desechan</w:t>
      </w:r>
      <w:r w:rsidR="00D85C7F" w:rsidRPr="00D611FF">
        <w:rPr>
          <w:rFonts w:ascii="Arial" w:eastAsiaTheme="minorEastAsia" w:hAnsi="Arial"/>
          <w:sz w:val="22"/>
          <w:szCs w:val="22"/>
          <w:lang w:bidi="hi-IN"/>
        </w:rPr>
        <w:t>,</w:t>
      </w:r>
      <w:r w:rsidR="008C7776" w:rsidRPr="00D611FF">
        <w:rPr>
          <w:rFonts w:ascii="Arial" w:eastAsiaTheme="minorEastAsia" w:hAnsi="Arial"/>
          <w:sz w:val="22"/>
          <w:szCs w:val="22"/>
          <w:lang w:bidi="hi-IN"/>
        </w:rPr>
        <w:t xml:space="preserve"> fluidos con temperatura</w:t>
      </w:r>
      <w:r w:rsidR="0077067F" w:rsidRPr="00D611FF">
        <w:rPr>
          <w:rFonts w:ascii="Arial" w:eastAsiaTheme="minorEastAsia" w:hAnsi="Arial"/>
          <w:sz w:val="22"/>
          <w:szCs w:val="22"/>
          <w:lang w:bidi="hi-IN"/>
        </w:rPr>
        <w:t xml:space="preserve"> que se pierde</w:t>
      </w:r>
      <w:r w:rsidR="00D5133D" w:rsidRPr="00D611FF">
        <w:rPr>
          <w:rFonts w:ascii="Arial" w:eastAsiaTheme="minorEastAsia" w:hAnsi="Arial"/>
          <w:sz w:val="22"/>
          <w:szCs w:val="22"/>
          <w:lang w:bidi="hi-IN"/>
        </w:rPr>
        <w:t>n</w:t>
      </w:r>
      <w:r w:rsidR="0077067F" w:rsidRPr="00D611FF">
        <w:rPr>
          <w:rFonts w:ascii="Arial" w:eastAsiaTheme="minorEastAsia" w:hAnsi="Arial"/>
          <w:sz w:val="22"/>
          <w:szCs w:val="22"/>
          <w:lang w:bidi="hi-IN"/>
        </w:rPr>
        <w:t xml:space="preserve">. </w:t>
      </w:r>
      <w:r w:rsidR="007F2653" w:rsidRPr="00D611FF">
        <w:rPr>
          <w:rFonts w:ascii="Arial" w:eastAsia="NSimSun" w:hAnsi="Arial" w:cs="Lucida Sans"/>
          <w:kern w:val="2"/>
          <w:sz w:val="22"/>
          <w:szCs w:val="22"/>
          <w:lang w:val="es-AR" w:eastAsia="zh-CN" w:bidi="hi-IN"/>
        </w:rPr>
        <w:t xml:space="preserve">Estos procesos incluyen </w:t>
      </w:r>
      <w:r w:rsidR="002B5C5D" w:rsidRPr="00D611FF">
        <w:rPr>
          <w:rFonts w:ascii="Arial" w:eastAsia="NSimSun" w:hAnsi="Arial" w:cs="Lucida Sans"/>
          <w:kern w:val="2"/>
          <w:sz w:val="22"/>
          <w:szCs w:val="22"/>
          <w:lang w:val="es-AR" w:eastAsia="zh-CN" w:bidi="hi-IN"/>
        </w:rPr>
        <w:t xml:space="preserve">distintos procesos metalúrgicos como </w:t>
      </w:r>
      <w:r w:rsidR="007F2653" w:rsidRPr="00D611FF">
        <w:rPr>
          <w:rFonts w:ascii="Arial" w:eastAsia="NSimSun" w:hAnsi="Arial" w:cs="Lucida Sans"/>
          <w:kern w:val="2"/>
          <w:sz w:val="22"/>
          <w:szCs w:val="22"/>
          <w:lang w:val="es-AR" w:eastAsia="zh-CN" w:bidi="hi-IN"/>
        </w:rPr>
        <w:t>la forja y laminación en caliente,</w:t>
      </w:r>
      <w:r w:rsidR="00D5133D" w:rsidRPr="00D611FF">
        <w:rPr>
          <w:rFonts w:ascii="Arial" w:eastAsia="NSimSun" w:hAnsi="Arial" w:cs="Lucida Sans"/>
          <w:kern w:val="2"/>
          <w:sz w:val="22"/>
          <w:szCs w:val="22"/>
          <w:lang w:val="es-AR" w:eastAsia="zh-CN" w:bidi="hi-IN"/>
        </w:rPr>
        <w:t xml:space="preserve"> </w:t>
      </w:r>
      <w:r w:rsidR="007F2653" w:rsidRPr="00D611FF">
        <w:rPr>
          <w:rFonts w:ascii="Arial" w:eastAsia="NSimSun" w:hAnsi="Arial" w:cs="Lucida Sans"/>
          <w:kern w:val="2"/>
          <w:sz w:val="22"/>
          <w:szCs w:val="22"/>
          <w:lang w:val="es-AR" w:eastAsia="zh-CN" w:bidi="hi-IN"/>
        </w:rPr>
        <w:t xml:space="preserve">sistemas de refrigeración industrial, calderas, hornos de cerámica y el calor que desperdicia en motores, </w:t>
      </w:r>
      <w:r w:rsidR="00054B21" w:rsidRPr="00D611FF">
        <w:rPr>
          <w:rFonts w:ascii="Arial" w:eastAsia="NSimSun" w:hAnsi="Arial" w:cs="Lucida Sans"/>
          <w:kern w:val="2"/>
          <w:sz w:val="22"/>
          <w:szCs w:val="22"/>
          <w:lang w:val="es-AR" w:eastAsia="zh-CN" w:bidi="hi-IN"/>
        </w:rPr>
        <w:t>en los que hay calor no aprovechado que se libera al medioambiente.</w:t>
      </w:r>
      <w:r w:rsidR="007F2653" w:rsidRPr="00D611FF">
        <w:rPr>
          <w:rFonts w:ascii="Arial" w:eastAsia="NSimSun" w:hAnsi="Arial" w:cs="Lucida Sans"/>
          <w:kern w:val="2"/>
          <w:sz w:val="22"/>
          <w:szCs w:val="22"/>
          <w:lang w:val="es-AR" w:eastAsia="zh-CN" w:bidi="hi-IN"/>
        </w:rPr>
        <w:t xml:space="preserve"> </w:t>
      </w:r>
      <w:r w:rsidR="006C4B19" w:rsidRPr="00D611FF">
        <w:rPr>
          <w:rFonts w:ascii="Arial" w:eastAsia="NSimSun" w:hAnsi="Arial" w:cs="Lucida Sans"/>
          <w:kern w:val="2"/>
          <w:sz w:val="22"/>
          <w:szCs w:val="22"/>
          <w:lang w:val="es-AR" w:eastAsia="zh-CN" w:bidi="hi-IN"/>
        </w:rPr>
        <w:t>Respecto a</w:t>
      </w:r>
      <w:r w:rsidR="006C4B19" w:rsidRPr="00D611FF">
        <w:rPr>
          <w:rFonts w:ascii="Arial" w:hAnsi="Arial"/>
          <w:sz w:val="22"/>
          <w:szCs w:val="22"/>
          <w:lang w:bidi="hi-IN"/>
        </w:rPr>
        <w:t xml:space="preserve"> </w:t>
      </w:r>
      <w:r w:rsidR="00D85C7F" w:rsidRPr="00D611FF">
        <w:rPr>
          <w:rFonts w:ascii="Arial" w:hAnsi="Arial"/>
          <w:sz w:val="22"/>
          <w:szCs w:val="22"/>
          <w:lang w:bidi="hi-IN"/>
        </w:rPr>
        <w:t>cómo</w:t>
      </w:r>
      <w:r w:rsidR="006C4B19" w:rsidRPr="00D611FF">
        <w:rPr>
          <w:rFonts w:ascii="Arial" w:hAnsi="Arial"/>
          <w:sz w:val="22"/>
          <w:szCs w:val="22"/>
          <w:lang w:bidi="hi-IN"/>
        </w:rPr>
        <w:t xml:space="preserve"> </w:t>
      </w:r>
      <w:r w:rsidR="00D611FF" w:rsidRPr="00D611FF">
        <w:rPr>
          <w:rFonts w:ascii="Arial" w:hAnsi="Arial"/>
          <w:sz w:val="22"/>
          <w:szCs w:val="22"/>
          <w:lang w:bidi="hi-IN"/>
        </w:rPr>
        <w:t>convertir el</w:t>
      </w:r>
      <w:r w:rsidR="0077067F" w:rsidRPr="00D611FF">
        <w:rPr>
          <w:rFonts w:ascii="Arial" w:hAnsi="Arial"/>
          <w:sz w:val="22"/>
          <w:szCs w:val="22"/>
          <w:lang w:bidi="hi-IN"/>
        </w:rPr>
        <w:t xml:space="preserve"> calor </w:t>
      </w:r>
      <w:r w:rsidR="00234D6F" w:rsidRPr="00D611FF">
        <w:rPr>
          <w:rFonts w:ascii="Arial" w:hAnsi="Arial"/>
          <w:sz w:val="22"/>
          <w:szCs w:val="22"/>
          <w:lang w:bidi="hi-IN"/>
        </w:rPr>
        <w:t>perdido,</w:t>
      </w:r>
      <w:r w:rsidR="0077067F" w:rsidRPr="00D611FF">
        <w:rPr>
          <w:rFonts w:ascii="Arial" w:hAnsi="Arial"/>
          <w:sz w:val="22"/>
          <w:szCs w:val="22"/>
          <w:lang w:bidi="hi-IN"/>
        </w:rPr>
        <w:t xml:space="preserve"> </w:t>
      </w:r>
      <w:r w:rsidR="00054B21" w:rsidRPr="00D611FF">
        <w:rPr>
          <w:rFonts w:ascii="Arial" w:hAnsi="Arial"/>
          <w:sz w:val="22"/>
          <w:szCs w:val="22"/>
          <w:lang w:bidi="hi-IN"/>
        </w:rPr>
        <w:t xml:space="preserve">se optó por el </w:t>
      </w:r>
      <w:r w:rsidR="00234D6F" w:rsidRPr="00D611FF">
        <w:rPr>
          <w:rFonts w:ascii="Arial" w:eastAsia="NSimSun" w:hAnsi="Arial" w:cs="Lucida Sans"/>
          <w:kern w:val="2"/>
          <w:sz w:val="22"/>
          <w:szCs w:val="22"/>
          <w:lang w:val="es-AR" w:eastAsia="zh-CN" w:bidi="hi-IN"/>
        </w:rPr>
        <w:t>efecto Seebeck</w:t>
      </w:r>
      <w:r w:rsidR="00054B21" w:rsidRPr="00D611FF">
        <w:rPr>
          <w:rFonts w:ascii="Arial" w:eastAsia="NSimSun" w:hAnsi="Arial" w:cs="Lucida Sans"/>
          <w:kern w:val="2"/>
          <w:sz w:val="22"/>
          <w:szCs w:val="22"/>
          <w:lang w:val="es-AR" w:eastAsia="zh-CN" w:bidi="hi-IN"/>
        </w:rPr>
        <w:t>, que</w:t>
      </w:r>
      <w:r w:rsidR="00234D6F" w:rsidRPr="00D611FF">
        <w:rPr>
          <w:rFonts w:ascii="Arial" w:eastAsia="NSimSun" w:hAnsi="Arial" w:cs="Lucida Sans"/>
          <w:kern w:val="2"/>
          <w:sz w:val="22"/>
          <w:szCs w:val="22"/>
          <w:lang w:val="es-AR" w:eastAsia="zh-CN" w:bidi="hi-IN"/>
        </w:rPr>
        <w:t xml:space="preserve"> es la conversión de diferencias de temperatura en electricidad mediante placas Peltier de generación</w:t>
      </w:r>
      <w:r w:rsidR="00D611FF" w:rsidRPr="00D611FF">
        <w:rPr>
          <w:rFonts w:ascii="Arial" w:eastAsia="NSimSun" w:hAnsi="Arial" w:cs="Lucida Sans"/>
          <w:kern w:val="2"/>
          <w:sz w:val="22"/>
          <w:szCs w:val="22"/>
          <w:lang w:val="es-AR" w:eastAsia="zh-CN" w:bidi="hi-IN"/>
        </w:rPr>
        <w:t>, utilizadas como fuentes de energía eléctrica</w:t>
      </w:r>
      <w:r w:rsidR="00D611FF">
        <w:rPr>
          <w:rFonts w:ascii="Arial" w:eastAsia="NSimSun" w:hAnsi="Arial" w:cs="Lucida Sans"/>
          <w:kern w:val="2"/>
          <w:sz w:val="22"/>
          <w:szCs w:val="22"/>
          <w:lang w:val="es-AR" w:eastAsia="zh-CN" w:bidi="hi-IN"/>
        </w:rPr>
        <w:t xml:space="preserve"> secundarias en procesos industriales.</w:t>
      </w:r>
    </w:p>
    <w:p w14:paraId="118BDB77" w14:textId="3EB78E7B" w:rsidR="00AE3BA6" w:rsidRDefault="000148AA" w:rsidP="00266AAC">
      <w:pPr>
        <w:pStyle w:val="HTMLconformatoprevio"/>
        <w:suppressAutoHyphens/>
        <w:jc w:val="both"/>
        <w:rPr>
          <w:rFonts w:ascii="Arial" w:eastAsia="NSimSun" w:hAnsi="Arial" w:cs="Lucida Sans"/>
          <w:kern w:val="2"/>
          <w:sz w:val="22"/>
          <w:szCs w:val="22"/>
          <w:lang w:val="es-AR" w:eastAsia="zh-CN" w:bidi="hi-IN"/>
        </w:rPr>
      </w:pPr>
      <w:r w:rsidRPr="00FB1D98">
        <w:rPr>
          <w:rFonts w:ascii="Arial" w:eastAsia="NSimSun" w:hAnsi="Arial" w:cs="Lucida Sans"/>
          <w:kern w:val="2"/>
          <w:sz w:val="22"/>
          <w:szCs w:val="22"/>
          <w:lang w:val="es-AR" w:eastAsia="zh-CN" w:bidi="hi-IN"/>
        </w:rPr>
        <w:t>E</w:t>
      </w:r>
      <w:r w:rsidR="00D611FF">
        <w:rPr>
          <w:rFonts w:ascii="Arial" w:eastAsia="NSimSun" w:hAnsi="Arial" w:cs="Lucida Sans"/>
          <w:kern w:val="2"/>
          <w:sz w:val="22"/>
          <w:szCs w:val="22"/>
          <w:lang w:val="es-AR" w:eastAsia="zh-CN" w:bidi="hi-IN"/>
        </w:rPr>
        <w:t xml:space="preserve">l </w:t>
      </w:r>
      <w:r>
        <w:rPr>
          <w:rFonts w:ascii="Arial" w:eastAsia="NSimSun" w:hAnsi="Arial" w:cs="Lucida Sans"/>
          <w:kern w:val="2"/>
          <w:sz w:val="22"/>
          <w:szCs w:val="22"/>
          <w:lang w:val="es-AR" w:eastAsia="zh-CN" w:bidi="hi-IN"/>
        </w:rPr>
        <w:t>efecto Seebeck</w:t>
      </w:r>
      <w:r w:rsidR="00D611FF">
        <w:rPr>
          <w:rFonts w:ascii="Arial" w:eastAsia="NSimSun" w:hAnsi="Arial" w:cs="Lucida Sans"/>
          <w:kern w:val="2"/>
          <w:sz w:val="22"/>
          <w:szCs w:val="22"/>
          <w:lang w:val="es-AR" w:eastAsia="zh-CN" w:bidi="hi-IN"/>
        </w:rPr>
        <w:t xml:space="preserve"> es el</w:t>
      </w:r>
      <w:r w:rsidR="00E16FC7" w:rsidRPr="00AB6CFF">
        <w:rPr>
          <w:rFonts w:ascii="Arial" w:eastAsia="NSimSun" w:hAnsi="Arial" w:cs="Lucida Sans"/>
          <w:kern w:val="2"/>
          <w:sz w:val="22"/>
          <w:szCs w:val="22"/>
          <w:lang w:val="es-AR" w:eastAsia="zh-CN" w:bidi="hi-IN"/>
        </w:rPr>
        <w:t xml:space="preserve"> fenómeno por el cual se produce una conversión de energía térmica en energía eléctrica</w:t>
      </w:r>
      <w:r w:rsidR="00655F7D">
        <w:rPr>
          <w:rFonts w:ascii="Arial" w:eastAsia="NSimSun" w:hAnsi="Arial" w:cs="Lucida Sans"/>
          <w:kern w:val="2"/>
          <w:sz w:val="22"/>
          <w:szCs w:val="22"/>
          <w:lang w:val="es-AR" w:eastAsia="zh-CN" w:bidi="hi-IN"/>
        </w:rPr>
        <w:t>; el coeficiente Seebeck se mide</w:t>
      </w:r>
      <w:r w:rsidR="00863959">
        <w:rPr>
          <w:rFonts w:ascii="Arial" w:eastAsia="NSimSun" w:hAnsi="Arial" w:cs="Lucida Sans"/>
          <w:kern w:val="2"/>
          <w:sz w:val="22"/>
          <w:szCs w:val="22"/>
          <w:lang w:val="es-AR" w:eastAsia="zh-CN" w:bidi="hi-IN"/>
        </w:rPr>
        <w:t xml:space="preserve"> en </w:t>
      </w:r>
      <m:oMath>
        <m:f>
          <m:fPr>
            <m:ctrlPr>
              <w:rPr>
                <w:rFonts w:ascii="Cambria Math" w:eastAsia="NSimSun" w:hAnsi="Cambria Math" w:cs="Lucida Sans"/>
                <w:i/>
                <w:kern w:val="2"/>
                <w:sz w:val="22"/>
                <w:szCs w:val="22"/>
                <w:lang w:val="es-AR" w:eastAsia="zh-CN" w:bidi="hi-IN"/>
              </w:rPr>
            </m:ctrlPr>
          </m:fPr>
          <m:num>
            <m:r>
              <w:rPr>
                <w:rFonts w:ascii="Cambria Math" w:eastAsia="NSimSun" w:hAnsi="Cambria Math" w:cs="Lucida Sans"/>
                <w:kern w:val="2"/>
                <w:sz w:val="22"/>
                <w:szCs w:val="22"/>
                <w:lang w:val="es-AR" w:eastAsia="zh-CN" w:bidi="hi-IN"/>
              </w:rPr>
              <m:t>μV</m:t>
            </m:r>
          </m:num>
          <m:den>
            <m:r>
              <w:rPr>
                <w:rFonts w:ascii="Cambria Math" w:eastAsia="NSimSun" w:hAnsi="Cambria Math" w:cs="Lucida Sans"/>
                <w:kern w:val="2"/>
                <w:sz w:val="22"/>
                <w:szCs w:val="22"/>
                <w:lang w:val="es-AR" w:eastAsia="zh-CN" w:bidi="hi-IN"/>
              </w:rPr>
              <m:t>K</m:t>
            </m:r>
          </m:den>
        </m:f>
      </m:oMath>
      <w:r w:rsidR="00E16FC7" w:rsidRPr="00AB6CFF">
        <w:rPr>
          <w:rFonts w:ascii="Arial" w:eastAsia="NSimSun" w:hAnsi="Arial" w:cs="Lucida Sans"/>
          <w:kern w:val="2"/>
          <w:sz w:val="22"/>
          <w:szCs w:val="22"/>
          <w:lang w:val="es-AR" w:eastAsia="zh-CN" w:bidi="hi-IN"/>
        </w:rPr>
        <w:t xml:space="preserve">. </w:t>
      </w:r>
      <w:r w:rsidR="00C94588" w:rsidRPr="00AB6CFF">
        <w:rPr>
          <w:rFonts w:ascii="Arial" w:eastAsia="NSimSun" w:hAnsi="Arial" w:cs="Lucida Sans"/>
          <w:kern w:val="2"/>
          <w:sz w:val="22"/>
          <w:szCs w:val="22"/>
          <w:lang w:val="es-AR" w:eastAsia="zh-CN" w:bidi="hi-IN"/>
        </w:rPr>
        <w:t>Se observa que estos dispositivos no están utilizados</w:t>
      </w:r>
      <w:r w:rsidR="00965B05" w:rsidRPr="00AB6CFF">
        <w:rPr>
          <w:rFonts w:ascii="Arial" w:eastAsia="NSimSun" w:hAnsi="Arial" w:cs="Lucida Sans"/>
          <w:kern w:val="2"/>
          <w:sz w:val="22"/>
          <w:szCs w:val="22"/>
          <w:lang w:val="es-AR" w:eastAsia="zh-CN" w:bidi="hi-IN"/>
        </w:rPr>
        <w:t xml:space="preserve"> en la industria</w:t>
      </w:r>
      <w:r w:rsidR="00C94588" w:rsidRPr="00AB6CFF">
        <w:rPr>
          <w:rFonts w:ascii="Arial" w:eastAsia="NSimSun" w:hAnsi="Arial" w:cs="Lucida Sans"/>
          <w:kern w:val="2"/>
          <w:sz w:val="22"/>
          <w:szCs w:val="22"/>
          <w:lang w:val="es-AR" w:eastAsia="zh-CN" w:bidi="hi-IN"/>
        </w:rPr>
        <w:t xml:space="preserve"> como generadores de electricidad </w:t>
      </w:r>
      <w:r w:rsidR="001D4DDB" w:rsidRPr="00AB6CFF">
        <w:rPr>
          <w:rFonts w:ascii="Arial" w:eastAsia="NSimSun" w:hAnsi="Arial" w:cs="Lucida Sans"/>
          <w:kern w:val="2"/>
          <w:sz w:val="22"/>
          <w:szCs w:val="22"/>
          <w:lang w:val="es-AR" w:eastAsia="zh-CN" w:bidi="hi-IN"/>
        </w:rPr>
        <w:t>por baja</w:t>
      </w:r>
      <w:r w:rsidR="00C94588" w:rsidRPr="00AB6CFF">
        <w:rPr>
          <w:rFonts w:ascii="Arial" w:eastAsia="NSimSun" w:hAnsi="Arial" w:cs="Lucida Sans"/>
          <w:kern w:val="2"/>
          <w:sz w:val="22"/>
          <w:szCs w:val="22"/>
          <w:lang w:val="es-AR" w:eastAsia="zh-CN" w:bidi="hi-IN"/>
        </w:rPr>
        <w:t xml:space="preserve"> eficiencia</w:t>
      </w:r>
      <w:r w:rsidR="00A77D73" w:rsidRPr="00AB6CFF">
        <w:rPr>
          <w:rFonts w:ascii="Arial" w:eastAsia="NSimSun" w:hAnsi="Arial" w:cs="Lucida Sans"/>
          <w:kern w:val="2"/>
          <w:sz w:val="22"/>
          <w:szCs w:val="22"/>
          <w:lang w:val="es-AR" w:eastAsia="zh-CN" w:bidi="hi-IN"/>
        </w:rPr>
        <w:t xml:space="preserve"> aparente. </w:t>
      </w:r>
      <w:r w:rsidR="001D4DDB" w:rsidRPr="00AB6CFF">
        <w:rPr>
          <w:rFonts w:ascii="Arial" w:eastAsia="NSimSun" w:hAnsi="Arial" w:cs="Lucida Sans"/>
          <w:kern w:val="2"/>
          <w:sz w:val="22"/>
          <w:szCs w:val="22"/>
          <w:lang w:val="es-AR" w:eastAsia="zh-CN" w:bidi="hi-IN"/>
        </w:rPr>
        <w:t>Se</w:t>
      </w:r>
      <w:r w:rsidR="00D611FF">
        <w:rPr>
          <w:rFonts w:ascii="Arial" w:eastAsia="NSimSun" w:hAnsi="Arial" w:cs="Lucida Sans"/>
          <w:kern w:val="2"/>
          <w:sz w:val="22"/>
          <w:szCs w:val="22"/>
          <w:lang w:val="es-AR" w:eastAsia="zh-CN" w:bidi="hi-IN"/>
        </w:rPr>
        <w:t xml:space="preserve"> diseña</w:t>
      </w:r>
      <w:r w:rsidR="001D4DDB" w:rsidRPr="00AB6CFF">
        <w:rPr>
          <w:rFonts w:ascii="Arial" w:eastAsia="NSimSun" w:hAnsi="Arial" w:cs="Lucida Sans"/>
          <w:kern w:val="2"/>
          <w:sz w:val="22"/>
          <w:szCs w:val="22"/>
          <w:lang w:val="es-AR" w:eastAsia="zh-CN" w:bidi="hi-IN"/>
        </w:rPr>
        <w:t xml:space="preserve"> un prototipo </w:t>
      </w:r>
      <w:r w:rsidR="00D611FF" w:rsidRPr="00AB6CFF">
        <w:rPr>
          <w:rFonts w:ascii="Arial" w:eastAsia="NSimSun" w:hAnsi="Arial" w:cs="Lucida Sans"/>
          <w:kern w:val="2"/>
          <w:sz w:val="22"/>
          <w:szCs w:val="22"/>
          <w:lang w:val="es-AR" w:eastAsia="zh-CN" w:bidi="hi-IN"/>
        </w:rPr>
        <w:t xml:space="preserve">con celdas Peltier de generación </w:t>
      </w:r>
      <w:r w:rsidR="001D4DDB" w:rsidRPr="00AB6CFF">
        <w:rPr>
          <w:rFonts w:ascii="Arial" w:eastAsia="NSimSun" w:hAnsi="Arial" w:cs="Lucida Sans"/>
          <w:kern w:val="2"/>
          <w:sz w:val="22"/>
          <w:szCs w:val="22"/>
          <w:lang w:val="es-AR" w:eastAsia="zh-CN" w:bidi="hi-IN"/>
        </w:rPr>
        <w:t xml:space="preserve">para ser adaptado a procesos industriales donde se pierden fluidos calientes, </w:t>
      </w:r>
      <w:r w:rsidR="00965B05" w:rsidRPr="00AB6CFF">
        <w:rPr>
          <w:rFonts w:ascii="Arial" w:eastAsia="NSimSun" w:hAnsi="Arial" w:cs="Lucida Sans"/>
          <w:kern w:val="2"/>
          <w:sz w:val="22"/>
          <w:szCs w:val="22"/>
          <w:lang w:val="es-AR" w:eastAsia="zh-CN" w:bidi="hi-IN"/>
        </w:rPr>
        <w:t>de energía eléctrica con la finalidad de usarse de manera instantánea para iluminación en horarios nocturno</w:t>
      </w:r>
      <w:r w:rsidR="00965B05" w:rsidRPr="00AB6CFF">
        <w:rPr>
          <w:rFonts w:ascii="Arial" w:eastAsia="NSimSun" w:hAnsi="Arial" w:cs="Lucida Sans" w:hint="eastAsia"/>
          <w:kern w:val="2"/>
          <w:sz w:val="22"/>
          <w:szCs w:val="22"/>
          <w:lang w:val="es-AR" w:eastAsia="zh-CN" w:bidi="hi-IN"/>
        </w:rPr>
        <w:t>s</w:t>
      </w:r>
      <w:r w:rsidR="00965B05" w:rsidRPr="00AB6CFF">
        <w:rPr>
          <w:rFonts w:ascii="Arial" w:eastAsia="NSimSun" w:hAnsi="Arial" w:cs="Lucida Sans"/>
          <w:kern w:val="2"/>
          <w:sz w:val="22"/>
          <w:szCs w:val="22"/>
          <w:lang w:val="es-AR" w:eastAsia="zh-CN" w:bidi="hi-IN"/>
        </w:rPr>
        <w:t xml:space="preserve"> y acumularse para posteriores usos en el </w:t>
      </w:r>
      <w:r w:rsidR="00AB6CFF" w:rsidRPr="00AB6CFF">
        <w:rPr>
          <w:rFonts w:ascii="Arial" w:eastAsia="NSimSun" w:hAnsi="Arial" w:cs="Lucida Sans"/>
          <w:kern w:val="2"/>
          <w:sz w:val="22"/>
          <w:szCs w:val="22"/>
          <w:lang w:val="es-AR" w:eastAsia="zh-CN" w:bidi="hi-IN"/>
        </w:rPr>
        <w:t>lugar</w:t>
      </w:r>
      <w:r w:rsidR="00965B05" w:rsidRPr="00AB6CFF">
        <w:rPr>
          <w:rFonts w:ascii="Arial" w:eastAsia="NSimSun" w:hAnsi="Arial" w:cs="Lucida Sans"/>
          <w:kern w:val="2"/>
          <w:sz w:val="22"/>
          <w:szCs w:val="22"/>
          <w:lang w:val="es-AR" w:eastAsia="zh-CN" w:bidi="hi-IN"/>
        </w:rPr>
        <w:t>.</w:t>
      </w:r>
      <w:r w:rsidR="00AB6CFF" w:rsidRPr="00AB6CFF">
        <w:rPr>
          <w:rFonts w:ascii="Arial" w:eastAsia="NSimSun" w:hAnsi="Arial" w:cs="Lucida Sans"/>
          <w:kern w:val="2"/>
          <w:sz w:val="22"/>
          <w:szCs w:val="22"/>
          <w:lang w:val="es-AR" w:eastAsia="zh-CN" w:bidi="hi-IN"/>
        </w:rPr>
        <w:t xml:space="preserve"> </w:t>
      </w:r>
    </w:p>
    <w:p w14:paraId="7F72E865" w14:textId="77777777" w:rsidR="006C6070" w:rsidRDefault="00E74008" w:rsidP="00E74008">
      <w:pPr>
        <w:jc w:val="both"/>
        <w:rPr>
          <w:rFonts w:ascii="Arial" w:hAnsi="Arial" w:cs="Arial"/>
          <w:sz w:val="22"/>
          <w:szCs w:val="22"/>
          <w:lang w:eastAsia="es-ES"/>
        </w:rPr>
      </w:pPr>
      <w:r>
        <w:rPr>
          <w:rFonts w:ascii="Arial" w:hAnsi="Arial" w:cs="Arial"/>
          <w:sz w:val="22"/>
          <w:szCs w:val="22"/>
        </w:rPr>
        <w:t xml:space="preserve">Para la </w:t>
      </w:r>
      <w:r w:rsidRPr="00B502C9">
        <w:rPr>
          <w:rFonts w:ascii="Arial" w:hAnsi="Arial" w:cs="Arial"/>
          <w:sz w:val="22"/>
          <w:szCs w:val="22"/>
        </w:rPr>
        <w:t>generación de energía eléctrica por efecto Seebeck se usan materiales de estado sólido</w:t>
      </w:r>
      <w:r>
        <w:rPr>
          <w:rFonts w:ascii="Arial" w:hAnsi="Arial" w:cs="Arial"/>
          <w:sz w:val="22"/>
          <w:szCs w:val="22"/>
        </w:rPr>
        <w:t xml:space="preserve"> en lugar de metales</w:t>
      </w:r>
      <w:r w:rsidRPr="00B502C9">
        <w:rPr>
          <w:rFonts w:ascii="Arial" w:hAnsi="Arial" w:cs="Arial"/>
          <w:sz w:val="22"/>
          <w:szCs w:val="22"/>
        </w:rPr>
        <w:t xml:space="preserve">, por su mayor </w:t>
      </w:r>
      <w:r>
        <w:rPr>
          <w:rFonts w:ascii="Arial" w:hAnsi="Arial" w:cs="Arial"/>
          <w:sz w:val="22"/>
          <w:szCs w:val="22"/>
        </w:rPr>
        <w:t xml:space="preserve">rendimiento </w:t>
      </w:r>
      <w:r w:rsidRPr="00B502C9">
        <w:rPr>
          <w:rFonts w:ascii="Arial" w:hAnsi="Arial" w:cs="Arial"/>
          <w:sz w:val="22"/>
          <w:szCs w:val="22"/>
        </w:rPr>
        <w:t xml:space="preserve">en cuanto a conducción de electricidad y sus propiedades de aislación térmica. Cada conjunto de materiales específico tiene un coeficiente Seebeck </w:t>
      </w:r>
      <w:r>
        <w:rPr>
          <w:rFonts w:ascii="Arial" w:hAnsi="Arial" w:cs="Arial"/>
          <w:sz w:val="22"/>
          <w:szCs w:val="22"/>
        </w:rPr>
        <w:t>que depende de la</w:t>
      </w:r>
      <w:r w:rsidRPr="00EE7023">
        <w:rPr>
          <w:rFonts w:ascii="Arial" w:hAnsi="Arial" w:cs="Arial"/>
          <w:sz w:val="22"/>
          <w:szCs w:val="22"/>
        </w:rPr>
        <w:t xml:space="preserve"> </w:t>
      </w:r>
      <w:r>
        <w:rPr>
          <w:rFonts w:ascii="Arial" w:hAnsi="Arial" w:cs="Arial"/>
          <w:sz w:val="22"/>
          <w:szCs w:val="22"/>
        </w:rPr>
        <w:t>temperatura absoluta, del tipo de materiales usados y la estructura molecular de los conductores</w:t>
      </w:r>
      <w:r w:rsidRPr="00B502C9">
        <w:rPr>
          <w:rFonts w:ascii="Arial" w:hAnsi="Arial" w:cs="Arial"/>
          <w:sz w:val="22"/>
          <w:szCs w:val="22"/>
        </w:rPr>
        <w:t>.</w:t>
      </w:r>
      <w:r>
        <w:rPr>
          <w:rFonts w:ascii="Arial" w:hAnsi="Arial" w:cs="Arial"/>
          <w:sz w:val="22"/>
          <w:szCs w:val="22"/>
        </w:rPr>
        <w:t xml:space="preserve"> </w:t>
      </w:r>
      <w:r w:rsidRPr="00B958F2">
        <w:rPr>
          <w:rFonts w:ascii="Arial" w:hAnsi="Arial" w:cs="Arial"/>
          <w:sz w:val="22"/>
          <w:szCs w:val="22"/>
          <w:lang w:eastAsia="es-ES"/>
        </w:rPr>
        <w:t>Si las uniones formadas en un circuito con dos materiales distintos N y P, están conectados eléctricamente en serie, pero térmicamente en paralelo y son sometidos a un gradiente de temperatura, se produce una tensión V, en circuito abierto:</w:t>
      </w:r>
    </w:p>
    <w:p w14:paraId="1D9DBFD7" w14:textId="5F3E2966" w:rsidR="006C6070" w:rsidRPr="006C6070" w:rsidRDefault="00CF5125" w:rsidP="00CF5125">
      <w:pPr>
        <w:pStyle w:val="Prrafodelista"/>
        <w:ind w:left="0"/>
        <w:rPr>
          <w:rFonts w:ascii="Arial" w:hAnsi="Arial" w:cs="Arial"/>
          <w:sz w:val="22"/>
          <w:szCs w:val="22"/>
        </w:rPr>
      </w:pPr>
      <m:oMath>
        <m:r>
          <w:rPr>
            <w:rFonts w:ascii="Cambria Math" w:hAnsi="Cambria Math" w:cs="Arial"/>
            <w:sz w:val="22"/>
            <w:szCs w:val="22"/>
          </w:rPr>
          <m:t>V</m:t>
        </m:r>
        <m:r>
          <m:rPr>
            <m:sty m:val="p"/>
          </m:rPr>
          <w:rPr>
            <w:rFonts w:ascii="Cambria Math" w:hAnsi="Cambria Math" w:cs="Arial"/>
            <w:sz w:val="22"/>
            <w:szCs w:val="22"/>
          </w:rPr>
          <m:t>=</m:t>
        </m:r>
        <m:r>
          <w:rPr>
            <w:rFonts w:ascii="Cambria Math" w:hAnsi="Cambria Math" w:cs="Arial"/>
            <w:sz w:val="22"/>
            <w:szCs w:val="22"/>
          </w:rPr>
          <m:t>α</m:t>
        </m:r>
        <m:d>
          <m:dPr>
            <m:ctrlPr>
              <w:rPr>
                <w:rFonts w:ascii="Cambria Math" w:hAnsi="Cambria Math" w:cs="Arial"/>
                <w:sz w:val="22"/>
                <w:szCs w:val="22"/>
              </w:rPr>
            </m:ctrlPr>
          </m:dPr>
          <m:e>
            <m:r>
              <w:rPr>
                <w:rFonts w:ascii="Cambria Math" w:hAnsi="Cambria Math" w:cs="Arial"/>
                <w:sz w:val="22"/>
                <w:szCs w:val="22"/>
              </w:rPr>
              <m:t>Tc</m:t>
            </m:r>
            <m:r>
              <m:rPr>
                <m:sty m:val="p"/>
              </m:rPr>
              <w:rPr>
                <w:rFonts w:ascii="Cambria Math" w:hAnsi="Cambria Math" w:cs="Arial"/>
                <w:sz w:val="22"/>
                <w:szCs w:val="22"/>
              </w:rPr>
              <m:t>-</m:t>
            </m:r>
            <m:r>
              <w:rPr>
                <w:rFonts w:ascii="Cambria Math" w:hAnsi="Cambria Math" w:cs="Arial"/>
                <w:sz w:val="22"/>
                <w:szCs w:val="22"/>
              </w:rPr>
              <m:t>Tf</m:t>
            </m:r>
          </m:e>
        </m:d>
        <m:r>
          <w:rPr>
            <w:rFonts w:ascii="Cambria Math" w:hAnsi="Cambria Math" w:cs="Arial"/>
            <w:sz w:val="22"/>
            <w:szCs w:val="22"/>
          </w:rPr>
          <m:t>,</m:t>
        </m:r>
      </m:oMath>
      <w:r w:rsidR="006C6070">
        <w:rPr>
          <w:rFonts w:ascii="Arial" w:hAnsi="Arial" w:cs="Arial"/>
          <w:sz w:val="22"/>
          <w:szCs w:val="22"/>
        </w:rPr>
        <w:t xml:space="preserve">                                                                                                                  </w:t>
      </w:r>
      <w:r>
        <w:rPr>
          <w:rFonts w:ascii="Arial" w:hAnsi="Arial" w:cs="Arial"/>
          <w:sz w:val="22"/>
          <w:szCs w:val="22"/>
        </w:rPr>
        <w:t xml:space="preserve">            (1)</w:t>
      </w:r>
    </w:p>
    <w:p w14:paraId="4BA18931" w14:textId="4534FE1C" w:rsidR="00E74008" w:rsidRPr="00DA19C0" w:rsidRDefault="00E74008" w:rsidP="00E74008">
      <w:pPr>
        <w:jc w:val="both"/>
        <w:rPr>
          <w:rFonts w:ascii="Arial" w:hAnsi="Arial" w:cs="Arial"/>
          <w:sz w:val="22"/>
          <w:szCs w:val="22"/>
        </w:rPr>
      </w:pPr>
      <w:r w:rsidRPr="00B958F2">
        <w:rPr>
          <w:rFonts w:ascii="Arial" w:hAnsi="Arial" w:cs="Arial"/>
          <w:sz w:val="22"/>
          <w:szCs w:val="22"/>
          <w:lang w:eastAsia="es-ES"/>
        </w:rPr>
        <w:t xml:space="preserve"> donde Tc y Tf son las temperaturas en la cara caliente y fría.</w:t>
      </w:r>
      <w:r>
        <w:rPr>
          <w:rFonts w:ascii="Arial" w:hAnsi="Arial" w:cs="Arial"/>
          <w:sz w:val="22"/>
          <w:szCs w:val="22"/>
          <w:lang w:eastAsia="es-ES"/>
        </w:rPr>
        <w:t xml:space="preserve"> Y</w:t>
      </w:r>
      <w:r w:rsidR="006C6070">
        <w:rPr>
          <w:rFonts w:ascii="Arial" w:hAnsi="Arial" w:cs="Arial"/>
          <w:sz w:val="22"/>
          <w:szCs w:val="22"/>
          <w:lang w:eastAsia="es-ES"/>
        </w:rPr>
        <w:t xml:space="preserve"> en (1),</w:t>
      </w:r>
      <w:r>
        <w:rPr>
          <w:rFonts w:ascii="Arial" w:hAnsi="Arial" w:cs="Arial"/>
          <w:sz w:val="22"/>
          <w:szCs w:val="22"/>
          <w:lang w:eastAsia="es-ES"/>
        </w:rPr>
        <w:t xml:space="preserve"> </w:t>
      </w:r>
      <m:oMath>
        <m:r>
          <w:rPr>
            <w:rFonts w:ascii="Cambria Math" w:hAnsi="Cambria Math" w:cs="Arial"/>
            <w:sz w:val="22"/>
            <w:szCs w:val="22"/>
            <w:lang w:eastAsia="es-ES"/>
          </w:rPr>
          <m:t xml:space="preserve">α </m:t>
        </m:r>
      </m:oMath>
      <w:r w:rsidR="00DA19C0" w:rsidRPr="006C0DE3">
        <w:rPr>
          <w:rFonts w:ascii="Arial" w:hAnsi="Arial" w:cs="Arial"/>
          <w:sz w:val="22"/>
          <w:szCs w:val="22"/>
          <w:lang w:eastAsia="es-ES"/>
        </w:rPr>
        <w:t xml:space="preserve">es </w:t>
      </w:r>
      <w:r w:rsidR="00DA19C0">
        <w:rPr>
          <w:rFonts w:ascii="Arial" w:hAnsi="Arial" w:cs="Arial"/>
          <w:sz w:val="22"/>
          <w:szCs w:val="22"/>
          <w:lang w:eastAsia="es-ES"/>
        </w:rPr>
        <w:t>el</w:t>
      </w:r>
      <w:r w:rsidRPr="006C0DE3">
        <w:rPr>
          <w:rFonts w:ascii="Arial" w:hAnsi="Arial" w:cs="Arial"/>
          <w:sz w:val="22"/>
          <w:szCs w:val="22"/>
          <w:lang w:eastAsia="es-ES"/>
        </w:rPr>
        <w:t xml:space="preserve"> coeficiente de Seebeck</w:t>
      </w:r>
      <w:r>
        <w:rPr>
          <w:rFonts w:ascii="Arial" w:hAnsi="Arial" w:cs="Arial"/>
          <w:sz w:val="22"/>
          <w:szCs w:val="22"/>
          <w:lang w:eastAsia="es-ES"/>
        </w:rPr>
        <w:t xml:space="preserve">. Midiendo la tensión a circuito abierto, cuando se le aplica la diferencia de temperatura, se puede calcular el coeficiente </w:t>
      </w:r>
      <m:oMath>
        <m:r>
          <w:rPr>
            <w:rFonts w:ascii="Cambria Math" w:hAnsi="Cambria Math" w:cs="Arial"/>
            <w:sz w:val="22"/>
            <w:szCs w:val="22"/>
            <w:lang w:eastAsia="es-ES"/>
          </w:rPr>
          <m:t>α.</m:t>
        </m:r>
      </m:oMath>
      <w:r>
        <w:rPr>
          <w:rFonts w:ascii="Arial" w:hAnsi="Arial" w:cs="Arial"/>
          <w:sz w:val="22"/>
          <w:szCs w:val="22"/>
          <w:lang w:eastAsia="es-ES"/>
        </w:rPr>
        <w:t xml:space="preserve"> </w:t>
      </w:r>
      <w:r w:rsidRPr="003B24F7">
        <w:rPr>
          <w:rFonts w:ascii="Arial" w:hAnsi="Arial" w:cs="Arial"/>
          <w:sz w:val="22"/>
          <w:szCs w:val="22"/>
          <w:lang w:eastAsia="es-ES"/>
        </w:rPr>
        <w:t xml:space="preserve">Para pequeñas diferencias de temperatura, la relación es lineal y define el coeficiente </w:t>
      </w:r>
      <w:r>
        <w:rPr>
          <w:rFonts w:ascii="Arial" w:hAnsi="Arial" w:cs="Arial"/>
          <w:sz w:val="22"/>
          <w:szCs w:val="22"/>
          <w:lang w:eastAsia="es-ES"/>
        </w:rPr>
        <w:t xml:space="preserve">promedio </w:t>
      </w:r>
      <w:r w:rsidRPr="003B24F7">
        <w:rPr>
          <w:rFonts w:ascii="Arial" w:hAnsi="Arial" w:cs="Arial"/>
          <w:sz w:val="22"/>
          <w:szCs w:val="22"/>
          <w:lang w:eastAsia="es-ES"/>
        </w:rPr>
        <w:t xml:space="preserve">para la unión con unidades </w:t>
      </w:r>
      <m:oMath>
        <m:f>
          <m:fPr>
            <m:ctrlPr>
              <w:rPr>
                <w:rFonts w:ascii="Cambria Math" w:hAnsi="Cambria Math" w:cs="Arial"/>
                <w:i/>
                <w:sz w:val="22"/>
                <w:szCs w:val="22"/>
                <w:lang w:eastAsia="es-ES"/>
              </w:rPr>
            </m:ctrlPr>
          </m:fPr>
          <m:num>
            <m:r>
              <m:rPr>
                <m:sty m:val="p"/>
              </m:rPr>
              <w:rPr>
                <w:rFonts w:ascii="Cambria Math" w:hAnsi="Cambria Math" w:cs="Cambria Math"/>
                <w:sz w:val="22"/>
                <w:szCs w:val="22"/>
                <w:lang w:eastAsia="es-ES"/>
              </w:rPr>
              <m:t>μ</m:t>
            </m:r>
            <m:r>
              <m:rPr>
                <m:sty m:val="p"/>
              </m:rPr>
              <w:rPr>
                <w:rFonts w:ascii="Cambria Math" w:hAnsi="Cambria Math" w:cs="Arial"/>
                <w:sz w:val="22"/>
                <w:szCs w:val="22"/>
                <w:lang w:eastAsia="es-ES"/>
              </w:rPr>
              <m:t>V</m:t>
            </m:r>
          </m:num>
          <m:den>
            <m:r>
              <w:rPr>
                <w:rFonts w:ascii="Cambria Math" w:hAnsi="Cambria Math" w:cs="Arial"/>
                <w:sz w:val="22"/>
                <w:szCs w:val="22"/>
                <w:lang w:eastAsia="es-ES"/>
              </w:rPr>
              <m:t>K</m:t>
            </m:r>
          </m:den>
        </m:f>
      </m:oMath>
      <w:r w:rsidRPr="003B24F7">
        <w:rPr>
          <w:rFonts w:ascii="Arial" w:hAnsi="Arial" w:cs="Arial"/>
          <w:sz w:val="22"/>
          <w:szCs w:val="22"/>
          <w:lang w:eastAsia="es-ES"/>
        </w:rPr>
        <w:t xml:space="preserve">. </w:t>
      </w:r>
      <w:r>
        <w:rPr>
          <w:rFonts w:ascii="Arial" w:hAnsi="Arial" w:cs="Arial"/>
          <w:sz w:val="22"/>
          <w:szCs w:val="22"/>
        </w:rPr>
        <w:t>Como la producción energética de cada par de semiconductores N-P es muy baja, se usan placas con más de 200 de estos pares conectados en serie.</w:t>
      </w:r>
      <w:r w:rsidR="0044513C" w:rsidRPr="0044513C">
        <w:rPr>
          <w:rFonts w:ascii="Arial" w:hAnsi="Arial" w:cs="Arial"/>
          <w:sz w:val="22"/>
          <w:szCs w:val="22"/>
        </w:rPr>
        <w:t xml:space="preserve"> </w:t>
      </w:r>
      <w:r w:rsidR="0044513C" w:rsidRPr="00A602CE">
        <w:rPr>
          <w:rFonts w:ascii="Arial" w:hAnsi="Arial" w:cs="Arial"/>
          <w:sz w:val="22"/>
          <w:szCs w:val="22"/>
        </w:rPr>
        <w:t>El modelo de conexión del módulo Peltier</w:t>
      </w:r>
      <w:r w:rsidR="00DA19C0">
        <w:rPr>
          <w:rFonts w:ascii="Arial" w:hAnsi="Arial" w:cs="Arial"/>
          <w:sz w:val="22"/>
          <w:szCs w:val="22"/>
        </w:rPr>
        <w:t xml:space="preserve"> empleado como generador de energía eléctrica</w:t>
      </w:r>
      <w:r w:rsidR="0044513C" w:rsidRPr="00A602CE">
        <w:rPr>
          <w:rFonts w:ascii="Arial" w:hAnsi="Arial" w:cs="Arial"/>
          <w:sz w:val="22"/>
          <w:szCs w:val="22"/>
        </w:rPr>
        <w:t xml:space="preserve"> está</w:t>
      </w:r>
      <w:r w:rsidR="00DA19C0">
        <w:rPr>
          <w:rFonts w:ascii="Arial" w:hAnsi="Arial" w:cs="Arial"/>
          <w:sz w:val="22"/>
          <w:szCs w:val="22"/>
        </w:rPr>
        <w:t xml:space="preserve"> especificado en </w:t>
      </w:r>
      <w:r w:rsidR="0044513C" w:rsidRPr="00A602CE">
        <w:rPr>
          <w:rFonts w:ascii="Arial" w:hAnsi="Arial" w:cs="Arial"/>
          <w:sz w:val="22"/>
          <w:szCs w:val="22"/>
        </w:rPr>
        <w:t xml:space="preserve">la </w:t>
      </w:r>
      <w:r w:rsidR="0044513C">
        <w:rPr>
          <w:rFonts w:ascii="Arial" w:hAnsi="Arial" w:cs="Arial"/>
          <w:sz w:val="22"/>
          <w:szCs w:val="22"/>
        </w:rPr>
        <w:t>Fig.</w:t>
      </w:r>
      <w:r w:rsidR="0044513C" w:rsidRPr="00A602CE">
        <w:rPr>
          <w:rFonts w:ascii="Arial" w:hAnsi="Arial" w:cs="Arial"/>
          <w:sz w:val="22"/>
          <w:szCs w:val="22"/>
        </w:rPr>
        <w:t xml:space="preserve"> 1</w:t>
      </w:r>
      <w:r w:rsidR="0044513C">
        <w:rPr>
          <w:rFonts w:ascii="Arial" w:hAnsi="Arial" w:cs="Arial"/>
          <w:sz w:val="22"/>
          <w:szCs w:val="22"/>
        </w:rPr>
        <w:t xml:space="preserve"> (</w:t>
      </w:r>
      <w:proofErr w:type="spellStart"/>
      <w:r w:rsidR="0044513C">
        <w:rPr>
          <w:rFonts w:ascii="Arial" w:hAnsi="Arial" w:cs="Arial"/>
          <w:sz w:val="22"/>
          <w:szCs w:val="22"/>
        </w:rPr>
        <w:t>Casano</w:t>
      </w:r>
      <w:proofErr w:type="spellEnd"/>
      <w:r w:rsidR="0044513C">
        <w:rPr>
          <w:rFonts w:ascii="Arial" w:hAnsi="Arial" w:cs="Arial"/>
          <w:sz w:val="22"/>
          <w:szCs w:val="22"/>
        </w:rPr>
        <w:t>, 2010)</w:t>
      </w:r>
      <w:r w:rsidR="0044513C" w:rsidRPr="00A602CE">
        <w:rPr>
          <w:rFonts w:ascii="Arial" w:hAnsi="Arial" w:cs="Arial"/>
          <w:sz w:val="22"/>
          <w:szCs w:val="22"/>
        </w:rPr>
        <w:t xml:space="preserve">. </w:t>
      </w:r>
      <w:r>
        <w:rPr>
          <w:rFonts w:ascii="Arial" w:hAnsi="Arial" w:cs="Arial"/>
          <w:sz w:val="22"/>
          <w:szCs w:val="22"/>
        </w:rPr>
        <w:t xml:space="preserve"> </w:t>
      </w:r>
      <w:r w:rsidRPr="00DA19C0">
        <w:rPr>
          <w:rFonts w:ascii="Arial" w:hAnsi="Arial" w:cs="Arial"/>
          <w:sz w:val="22"/>
          <w:szCs w:val="22"/>
        </w:rPr>
        <w:t>L</w:t>
      </w:r>
      <w:r w:rsidRPr="00540E40">
        <w:rPr>
          <w:rFonts w:ascii="Arial" w:hAnsi="Arial" w:cs="Arial"/>
          <w:sz w:val="22"/>
          <w:szCs w:val="22"/>
        </w:rPr>
        <w:t xml:space="preserve">as placas </w:t>
      </w:r>
      <w:r w:rsidRPr="00DA19C0">
        <w:rPr>
          <w:rFonts w:ascii="Arial" w:hAnsi="Arial" w:cs="Arial"/>
          <w:sz w:val="22"/>
          <w:szCs w:val="22"/>
        </w:rPr>
        <w:t xml:space="preserve">son de </w:t>
      </w:r>
      <w:r w:rsidRPr="00540E40">
        <w:rPr>
          <w:rFonts w:ascii="Arial" w:hAnsi="Arial" w:cs="Arial"/>
          <w:sz w:val="22"/>
          <w:szCs w:val="22"/>
        </w:rPr>
        <w:t xml:space="preserve">cerámicas que están dispuestas en ambas </w:t>
      </w:r>
      <w:r w:rsidRPr="00DA19C0">
        <w:rPr>
          <w:rFonts w:ascii="Arial" w:hAnsi="Arial" w:cs="Arial"/>
          <w:sz w:val="22"/>
          <w:szCs w:val="22"/>
        </w:rPr>
        <w:t xml:space="preserve">caras de las celdas </w:t>
      </w:r>
      <w:r w:rsidRPr="00540E40">
        <w:rPr>
          <w:rFonts w:ascii="Arial" w:hAnsi="Arial" w:cs="Arial"/>
          <w:sz w:val="22"/>
          <w:szCs w:val="22"/>
        </w:rPr>
        <w:t>llevan pistas de cobre que permiten unir los semiconductores eléctricamente en serie y térmicamente en paralelo Para obtener un voltaje útil</w:t>
      </w:r>
      <w:r w:rsidRPr="00540E40">
        <w:rPr>
          <w:rFonts w:ascii="Times New Roman" w:eastAsia="Times New Roman" w:hAnsi="Times New Roman" w:cs="Times New Roman"/>
          <w:kern w:val="0"/>
          <w:lang w:val="es-ES" w:eastAsia="es-ES" w:bidi="ar-SA"/>
        </w:rPr>
        <w:t xml:space="preserve"> </w:t>
      </w:r>
      <w:r w:rsidRPr="00540E40">
        <w:rPr>
          <w:rFonts w:ascii="Arial" w:hAnsi="Arial" w:cs="Arial"/>
          <w:sz w:val="22"/>
          <w:szCs w:val="22"/>
        </w:rPr>
        <w:t>hace falta una diferencia de temperatura de 100</w:t>
      </w:r>
      <w:r w:rsidRPr="00DA19C0">
        <w:rPr>
          <w:rFonts w:ascii="Arial" w:hAnsi="Arial" w:cs="Arial"/>
          <w:sz w:val="22"/>
          <w:szCs w:val="22"/>
        </w:rPr>
        <w:t xml:space="preserve"> K</w:t>
      </w:r>
      <w:r w:rsidRPr="00540E40">
        <w:rPr>
          <w:rFonts w:ascii="Arial" w:hAnsi="Arial" w:cs="Arial"/>
          <w:sz w:val="22"/>
          <w:szCs w:val="22"/>
        </w:rPr>
        <w:t xml:space="preserve"> o más, o conectar muchas c</w:t>
      </w:r>
      <w:r w:rsidRPr="00DA19C0">
        <w:rPr>
          <w:rFonts w:ascii="Arial" w:hAnsi="Arial" w:cs="Arial"/>
          <w:sz w:val="22"/>
          <w:szCs w:val="22"/>
        </w:rPr>
        <w:t>eldas</w:t>
      </w:r>
      <w:r w:rsidRPr="00540E40">
        <w:rPr>
          <w:rFonts w:ascii="Arial" w:hAnsi="Arial" w:cs="Arial"/>
          <w:sz w:val="22"/>
          <w:szCs w:val="22"/>
        </w:rPr>
        <w:t xml:space="preserve"> en serie</w:t>
      </w:r>
      <w:r w:rsidRPr="00DA19C0">
        <w:rPr>
          <w:rFonts w:ascii="Arial" w:hAnsi="Arial" w:cs="Arial"/>
          <w:sz w:val="22"/>
          <w:szCs w:val="22"/>
        </w:rPr>
        <w:t xml:space="preserve"> (</w:t>
      </w:r>
      <w:r w:rsidR="004A50BF">
        <w:rPr>
          <w:rFonts w:ascii="Arial" w:hAnsi="Arial" w:cs="Arial"/>
          <w:sz w:val="22"/>
          <w:szCs w:val="22"/>
        </w:rPr>
        <w:t xml:space="preserve">Rubio </w:t>
      </w:r>
      <w:r w:rsidRPr="00DA19C0">
        <w:rPr>
          <w:rFonts w:ascii="Arial" w:hAnsi="Arial" w:cs="Arial"/>
          <w:sz w:val="22"/>
          <w:szCs w:val="22"/>
        </w:rPr>
        <w:t>Ramírez, 2017).</w:t>
      </w:r>
    </w:p>
    <w:p w14:paraId="2AE34FF6" w14:textId="2BB27229" w:rsidR="00DA19C0" w:rsidRDefault="004A50BF" w:rsidP="00DA19C0">
      <w:pPr>
        <w:pStyle w:val="HTMLconformatoprevio"/>
        <w:suppressAutoHyphens/>
        <w:jc w:val="center"/>
        <w:rPr>
          <w:rFonts w:ascii="Arial" w:eastAsia="NSimSun" w:hAnsi="Arial" w:cs="Lucida Sans"/>
          <w:kern w:val="2"/>
          <w:sz w:val="22"/>
          <w:szCs w:val="22"/>
          <w:lang w:val="es-AR" w:eastAsia="zh-CN" w:bidi="hi-IN"/>
        </w:rPr>
      </w:pPr>
      <w:r>
        <w:rPr>
          <w:noProof/>
          <w:lang w:val="es-AR" w:eastAsia="es-AR"/>
        </w:rPr>
        <w:drawing>
          <wp:inline distT="0" distB="0" distL="0" distR="0" wp14:anchorId="77D263DC" wp14:editId="0FB9C4F7">
            <wp:extent cx="1849272" cy="1454697"/>
            <wp:effectExtent l="0" t="0" r="0" b="0"/>
            <wp:docPr id="3" name="Imagen 3" descr="Un piano de color negro con letras blancas en un fondo blanc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Un piano de color negro con letras blancas en un fondo blanco&#10;&#10;Descripción generada automáticamente con confianza baja"/>
                    <pic:cNvPicPr/>
                  </pic:nvPicPr>
                  <pic:blipFill>
                    <a:blip r:embed="rId6"/>
                    <a:stretch>
                      <a:fillRect/>
                    </a:stretch>
                  </pic:blipFill>
                  <pic:spPr>
                    <a:xfrm>
                      <a:off x="0" y="0"/>
                      <a:ext cx="1872186" cy="1472722"/>
                    </a:xfrm>
                    <a:prstGeom prst="rect">
                      <a:avLst/>
                    </a:prstGeom>
                  </pic:spPr>
                </pic:pic>
              </a:graphicData>
            </a:graphic>
          </wp:inline>
        </w:drawing>
      </w:r>
    </w:p>
    <w:p w14:paraId="22E1CDD1" w14:textId="67E39D15" w:rsidR="00E74008" w:rsidRDefault="00DA19C0" w:rsidP="00DA19C0">
      <w:pPr>
        <w:pStyle w:val="HTMLconformatoprevio"/>
        <w:suppressAutoHyphens/>
        <w:jc w:val="center"/>
        <w:rPr>
          <w:rFonts w:ascii="Arial" w:eastAsia="NSimSun" w:hAnsi="Arial" w:cs="Lucida Sans"/>
          <w:kern w:val="2"/>
          <w:sz w:val="22"/>
          <w:szCs w:val="22"/>
          <w:lang w:val="es-AR" w:eastAsia="zh-CN" w:bidi="hi-IN"/>
        </w:rPr>
      </w:pPr>
      <w:r>
        <w:rPr>
          <w:rFonts w:ascii="Arial" w:eastAsia="NSimSun" w:hAnsi="Arial" w:cs="Lucida Sans"/>
          <w:kern w:val="2"/>
          <w:sz w:val="22"/>
          <w:szCs w:val="22"/>
          <w:lang w:val="es-AR" w:eastAsia="zh-CN" w:bidi="hi-IN"/>
        </w:rPr>
        <w:t>Fig.1 Esquema de conexión del módulo de generación</w:t>
      </w:r>
    </w:p>
    <w:p w14:paraId="539B232B" w14:textId="77777777" w:rsidR="00FD4047" w:rsidRDefault="00FD4047" w:rsidP="00266AAC">
      <w:pPr>
        <w:pStyle w:val="HTMLconformatoprevio"/>
        <w:suppressAutoHyphens/>
        <w:jc w:val="both"/>
        <w:rPr>
          <w:rFonts w:ascii="Arial" w:eastAsia="NSimSun" w:hAnsi="Arial" w:cs="Arial"/>
          <w:kern w:val="2"/>
          <w:sz w:val="22"/>
          <w:szCs w:val="22"/>
          <w:lang w:val="es-AR" w:eastAsia="zh-CN" w:bidi="hi-IN"/>
        </w:rPr>
      </w:pPr>
    </w:p>
    <w:p w14:paraId="57CB2C0F" w14:textId="0AB818C6" w:rsidR="00266AAC" w:rsidRPr="00DA19C0" w:rsidRDefault="00AB6CFF" w:rsidP="00266AAC">
      <w:pPr>
        <w:pStyle w:val="HTMLconformatoprevio"/>
        <w:suppressAutoHyphens/>
        <w:jc w:val="both"/>
        <w:rPr>
          <w:rFonts w:ascii="Arial" w:eastAsia="NSimSun" w:hAnsi="Arial" w:cs="Arial"/>
          <w:kern w:val="2"/>
          <w:sz w:val="22"/>
          <w:szCs w:val="22"/>
          <w:lang w:val="es-AR" w:eastAsia="zh-CN" w:bidi="hi-IN"/>
        </w:rPr>
      </w:pPr>
      <w:r w:rsidRPr="00DA19C0">
        <w:rPr>
          <w:rFonts w:ascii="Arial" w:eastAsia="NSimSun" w:hAnsi="Arial" w:cs="Arial"/>
          <w:kern w:val="2"/>
          <w:sz w:val="22"/>
          <w:szCs w:val="22"/>
          <w:lang w:val="es-AR" w:eastAsia="zh-CN" w:bidi="hi-IN"/>
        </w:rPr>
        <w:lastRenderedPageBreak/>
        <w:t>Se pretende avanzar con experiencias para caracterizar el desempeño de módulos termoeléctricos utilizado para la generación de energía eléctrica en un rango de diferentes cargas de resistencia como un dispositivo prometedor para la recuperación de calor residual.</w:t>
      </w:r>
      <w:r w:rsidR="00266AAC" w:rsidRPr="00DA19C0">
        <w:rPr>
          <w:rFonts w:ascii="Arial" w:eastAsia="NSimSun" w:hAnsi="Arial" w:cs="Arial"/>
          <w:kern w:val="2"/>
          <w:sz w:val="22"/>
          <w:szCs w:val="22"/>
          <w:lang w:val="es-AR" w:eastAsia="zh-CN" w:bidi="hi-IN"/>
        </w:rPr>
        <w:t xml:space="preserve"> Se impulsa la búsqueda de nuevas alternativas de generación de energía en proyecto</w:t>
      </w:r>
      <w:r w:rsidR="00F73B31" w:rsidRPr="00DA19C0">
        <w:rPr>
          <w:rFonts w:ascii="Arial" w:eastAsia="NSimSun" w:hAnsi="Arial" w:cs="Arial"/>
          <w:kern w:val="2"/>
          <w:sz w:val="22"/>
          <w:szCs w:val="22"/>
          <w:lang w:val="es-AR" w:eastAsia="zh-CN" w:bidi="hi-IN"/>
        </w:rPr>
        <w:t xml:space="preserve"> tecnológicos</w:t>
      </w:r>
      <w:r w:rsidR="00266AAC" w:rsidRPr="00DA19C0">
        <w:rPr>
          <w:rFonts w:ascii="Arial" w:eastAsia="NSimSun" w:hAnsi="Arial" w:cs="Arial"/>
          <w:kern w:val="2"/>
          <w:sz w:val="22"/>
          <w:szCs w:val="22"/>
          <w:lang w:val="es-AR" w:eastAsia="zh-CN" w:bidi="hi-IN"/>
        </w:rPr>
        <w:t xml:space="preserve"> relacionados </w:t>
      </w:r>
      <w:r w:rsidR="00F73B31" w:rsidRPr="00DA19C0">
        <w:rPr>
          <w:rFonts w:ascii="Arial" w:eastAsia="NSimSun" w:hAnsi="Arial" w:cs="Arial"/>
          <w:kern w:val="2"/>
          <w:sz w:val="22"/>
          <w:szCs w:val="22"/>
          <w:lang w:val="es-AR" w:eastAsia="zh-CN" w:bidi="hi-IN"/>
        </w:rPr>
        <w:t>con</w:t>
      </w:r>
      <w:r w:rsidR="00266AAC" w:rsidRPr="00DA19C0">
        <w:rPr>
          <w:rFonts w:ascii="Arial" w:eastAsia="NSimSun" w:hAnsi="Arial" w:cs="Arial"/>
          <w:kern w:val="2"/>
          <w:sz w:val="22"/>
          <w:szCs w:val="22"/>
          <w:lang w:val="es-AR" w:eastAsia="zh-CN" w:bidi="hi-IN"/>
        </w:rPr>
        <w:t xml:space="preserve"> el acceso a los últimos avances de la</w:t>
      </w:r>
      <w:r w:rsidR="008E2278" w:rsidRPr="00DA19C0">
        <w:rPr>
          <w:rFonts w:ascii="Arial" w:eastAsia="NSimSun" w:hAnsi="Arial" w:cs="Arial"/>
          <w:kern w:val="2"/>
          <w:sz w:val="22"/>
          <w:szCs w:val="22"/>
          <w:lang w:val="es-AR" w:eastAsia="zh-CN" w:bidi="hi-IN"/>
        </w:rPr>
        <w:t xml:space="preserve"> </w:t>
      </w:r>
      <w:r w:rsidR="00266AAC" w:rsidRPr="00DA19C0">
        <w:rPr>
          <w:rFonts w:ascii="Arial" w:eastAsia="NSimSun" w:hAnsi="Arial" w:cs="Arial"/>
          <w:kern w:val="2"/>
          <w:sz w:val="22"/>
          <w:szCs w:val="22"/>
          <w:lang w:val="es-AR" w:eastAsia="zh-CN" w:bidi="hi-IN"/>
        </w:rPr>
        <w:t>industria de las ciencias aplicadas</w:t>
      </w:r>
      <w:r w:rsidR="00F73B31" w:rsidRPr="00DA19C0">
        <w:rPr>
          <w:rFonts w:ascii="Arial" w:eastAsia="NSimSun" w:hAnsi="Arial" w:cs="Arial"/>
          <w:kern w:val="2"/>
          <w:sz w:val="22"/>
          <w:szCs w:val="22"/>
          <w:lang w:val="es-AR" w:eastAsia="zh-CN" w:bidi="hi-IN"/>
        </w:rPr>
        <w:t xml:space="preserve"> y el </w:t>
      </w:r>
      <w:r w:rsidR="00266AAC" w:rsidRPr="00DA19C0">
        <w:rPr>
          <w:rFonts w:ascii="Arial" w:eastAsia="NSimSun" w:hAnsi="Arial" w:cs="Arial"/>
          <w:kern w:val="2"/>
          <w:sz w:val="22"/>
          <w:szCs w:val="22"/>
          <w:lang w:val="es-AR" w:eastAsia="zh-CN" w:bidi="hi-IN"/>
        </w:rPr>
        <w:t>aument</w:t>
      </w:r>
      <w:r w:rsidR="00F73B31" w:rsidRPr="00DA19C0">
        <w:rPr>
          <w:rFonts w:ascii="Arial" w:eastAsia="NSimSun" w:hAnsi="Arial" w:cs="Arial"/>
          <w:kern w:val="2"/>
          <w:sz w:val="22"/>
          <w:szCs w:val="22"/>
          <w:lang w:val="es-AR" w:eastAsia="zh-CN" w:bidi="hi-IN"/>
        </w:rPr>
        <w:t>o de</w:t>
      </w:r>
      <w:r w:rsidR="00266AAC" w:rsidRPr="00DA19C0">
        <w:rPr>
          <w:rFonts w:ascii="Arial" w:eastAsia="NSimSun" w:hAnsi="Arial" w:cs="Arial"/>
          <w:kern w:val="2"/>
          <w:sz w:val="22"/>
          <w:szCs w:val="22"/>
          <w:lang w:val="es-AR" w:eastAsia="zh-CN" w:bidi="hi-IN"/>
        </w:rPr>
        <w:t xml:space="preserve"> la eficiencia en los sistemas donde el desperdicio de calor es considerado como punto central </w:t>
      </w:r>
      <w:r w:rsidR="00F73B31" w:rsidRPr="00DA19C0">
        <w:rPr>
          <w:rFonts w:ascii="Arial" w:eastAsia="NSimSun" w:hAnsi="Arial" w:cs="Arial"/>
          <w:kern w:val="2"/>
          <w:sz w:val="22"/>
          <w:szCs w:val="22"/>
          <w:lang w:val="es-AR" w:eastAsia="zh-CN" w:bidi="hi-IN"/>
        </w:rPr>
        <w:t xml:space="preserve">para </w:t>
      </w:r>
      <w:r w:rsidR="00266AAC" w:rsidRPr="00DA19C0">
        <w:rPr>
          <w:rFonts w:ascii="Arial" w:eastAsia="NSimSun" w:hAnsi="Arial" w:cs="Arial"/>
          <w:kern w:val="2"/>
          <w:sz w:val="22"/>
          <w:szCs w:val="22"/>
          <w:lang w:val="es-AR" w:eastAsia="zh-CN" w:bidi="hi-IN"/>
        </w:rPr>
        <w:t>aprovechar esta energía perdida</w:t>
      </w:r>
      <w:r w:rsidR="00957416">
        <w:rPr>
          <w:rFonts w:ascii="Arial" w:eastAsia="NSimSun" w:hAnsi="Arial" w:cs="Arial"/>
          <w:kern w:val="2"/>
          <w:sz w:val="22"/>
          <w:szCs w:val="22"/>
          <w:lang w:val="es-AR" w:eastAsia="zh-CN" w:bidi="hi-IN"/>
        </w:rPr>
        <w:t xml:space="preserve"> en los últimos treinta años</w:t>
      </w:r>
      <w:r w:rsidR="00266AAC" w:rsidRPr="00DA19C0">
        <w:rPr>
          <w:rFonts w:ascii="Arial" w:eastAsia="NSimSun" w:hAnsi="Arial" w:cs="Arial"/>
          <w:kern w:val="2"/>
          <w:sz w:val="22"/>
          <w:szCs w:val="22"/>
          <w:lang w:val="es-AR" w:eastAsia="zh-CN" w:bidi="hi-IN"/>
        </w:rPr>
        <w:t xml:space="preserve"> (</w:t>
      </w:r>
      <w:r w:rsidR="00A045AE" w:rsidRPr="00DA19C0">
        <w:rPr>
          <w:rFonts w:ascii="Arial" w:eastAsia="NSimSun" w:hAnsi="Arial" w:cs="Arial"/>
          <w:kern w:val="2"/>
          <w:sz w:val="22"/>
          <w:szCs w:val="22"/>
          <w:lang w:val="es-AR" w:eastAsia="zh-CN" w:bidi="hi-IN"/>
        </w:rPr>
        <w:t>Rubio</w:t>
      </w:r>
      <w:r w:rsidR="00FD52ED">
        <w:rPr>
          <w:rFonts w:ascii="Arial" w:eastAsia="NSimSun" w:hAnsi="Arial" w:cs="Arial"/>
          <w:kern w:val="2"/>
          <w:sz w:val="22"/>
          <w:szCs w:val="22"/>
          <w:lang w:val="es-AR" w:eastAsia="zh-CN" w:bidi="hi-IN"/>
        </w:rPr>
        <w:t xml:space="preserve"> Ramírez</w:t>
      </w:r>
      <w:r w:rsidR="00A045AE" w:rsidRPr="00DA19C0">
        <w:rPr>
          <w:rFonts w:ascii="Arial" w:eastAsia="NSimSun" w:hAnsi="Arial" w:cs="Arial"/>
          <w:kern w:val="2"/>
          <w:sz w:val="22"/>
          <w:szCs w:val="22"/>
          <w:lang w:val="es-AR" w:eastAsia="zh-CN" w:bidi="hi-IN"/>
        </w:rPr>
        <w:t>, 2017</w:t>
      </w:r>
      <w:r w:rsidR="00266AAC" w:rsidRPr="00DA19C0">
        <w:rPr>
          <w:rFonts w:ascii="Arial" w:eastAsia="NSimSun" w:hAnsi="Arial" w:cs="Arial"/>
          <w:kern w:val="2"/>
          <w:sz w:val="22"/>
          <w:szCs w:val="22"/>
          <w:lang w:val="es-AR" w:eastAsia="zh-CN" w:bidi="hi-IN"/>
        </w:rPr>
        <w:t>).</w:t>
      </w:r>
    </w:p>
    <w:p w14:paraId="72343466" w14:textId="77777777" w:rsidR="00266AAC" w:rsidRPr="00DA19C0" w:rsidRDefault="00266AAC" w:rsidP="00AF4686">
      <w:pPr>
        <w:pStyle w:val="HTMLconformatoprevio"/>
        <w:suppressAutoHyphens/>
        <w:jc w:val="both"/>
        <w:rPr>
          <w:rFonts w:ascii="Arial" w:eastAsia="NSimSun" w:hAnsi="Arial" w:cs="Arial"/>
          <w:kern w:val="2"/>
          <w:sz w:val="22"/>
          <w:szCs w:val="22"/>
          <w:lang w:val="es-AR" w:eastAsia="zh-CN" w:bidi="hi-IN"/>
        </w:rPr>
      </w:pPr>
    </w:p>
    <w:p w14:paraId="4A49A99C" w14:textId="3352A950" w:rsidR="00F825B3" w:rsidRPr="00A602CE" w:rsidRDefault="00F825B3" w:rsidP="00A602CE">
      <w:pPr>
        <w:rPr>
          <w:rFonts w:ascii="Arial" w:hAnsi="Arial"/>
          <w:b/>
          <w:bCs/>
          <w:sz w:val="22"/>
          <w:szCs w:val="22"/>
        </w:rPr>
      </w:pPr>
      <w:r w:rsidRPr="00A602CE">
        <w:rPr>
          <w:rFonts w:ascii="Arial" w:hAnsi="Arial"/>
          <w:b/>
          <w:bCs/>
          <w:sz w:val="22"/>
          <w:szCs w:val="22"/>
        </w:rPr>
        <w:t>Método</w:t>
      </w:r>
      <w:r w:rsidR="00B001E9" w:rsidRPr="00A602CE">
        <w:rPr>
          <w:rFonts w:ascii="Arial" w:hAnsi="Arial"/>
          <w:b/>
          <w:bCs/>
          <w:sz w:val="22"/>
          <w:szCs w:val="22"/>
        </w:rPr>
        <w:t xml:space="preserve"> </w:t>
      </w:r>
    </w:p>
    <w:p w14:paraId="18700C24" w14:textId="6774F251" w:rsidR="00027C48" w:rsidRDefault="007C570F" w:rsidP="007068F5">
      <w:pPr>
        <w:jc w:val="both"/>
        <w:rPr>
          <w:rFonts w:ascii="Arial" w:hAnsi="Arial" w:cs="Arial"/>
          <w:sz w:val="22"/>
          <w:szCs w:val="22"/>
        </w:rPr>
      </w:pPr>
      <w:r w:rsidRPr="00A602CE">
        <w:rPr>
          <w:rFonts w:ascii="Arial" w:hAnsi="Arial" w:cs="Arial"/>
          <w:sz w:val="22"/>
          <w:szCs w:val="22"/>
        </w:rPr>
        <w:t xml:space="preserve">Se </w:t>
      </w:r>
      <w:r w:rsidR="00702147" w:rsidRPr="00A602CE">
        <w:rPr>
          <w:rFonts w:ascii="Arial" w:hAnsi="Arial" w:cs="Arial"/>
          <w:sz w:val="22"/>
          <w:szCs w:val="22"/>
        </w:rPr>
        <w:t>elig</w:t>
      </w:r>
      <w:r w:rsidR="00E74008" w:rsidRPr="00A602CE">
        <w:rPr>
          <w:rFonts w:ascii="Arial" w:hAnsi="Arial" w:cs="Arial"/>
          <w:sz w:val="22"/>
          <w:szCs w:val="22"/>
        </w:rPr>
        <w:t>ieron</w:t>
      </w:r>
      <w:r w:rsidR="00702147" w:rsidRPr="00A602CE">
        <w:rPr>
          <w:rFonts w:ascii="Arial" w:hAnsi="Arial" w:cs="Arial"/>
          <w:sz w:val="22"/>
          <w:szCs w:val="22"/>
        </w:rPr>
        <w:t xml:space="preserve"> celdas Peltier de generación en función de diseñar un</w:t>
      </w:r>
      <w:r w:rsidRPr="00A602CE">
        <w:rPr>
          <w:rFonts w:ascii="Arial" w:hAnsi="Arial" w:cs="Arial"/>
          <w:sz w:val="22"/>
          <w:szCs w:val="22"/>
        </w:rPr>
        <w:t xml:space="preserve"> prototipo para una chimenea de una caldera de una empresa mediana de la Región. Por ello, </w:t>
      </w:r>
      <w:r w:rsidR="00E74008" w:rsidRPr="00A602CE">
        <w:rPr>
          <w:rFonts w:ascii="Arial" w:hAnsi="Arial" w:cs="Arial"/>
          <w:sz w:val="22"/>
          <w:szCs w:val="22"/>
        </w:rPr>
        <w:t xml:space="preserve">se seleccionaron placas </w:t>
      </w:r>
      <w:r w:rsidR="00352FC5" w:rsidRPr="00A602CE">
        <w:rPr>
          <w:rFonts w:ascii="Arial" w:hAnsi="Arial" w:cs="Arial"/>
          <w:sz w:val="22"/>
          <w:szCs w:val="22"/>
        </w:rPr>
        <w:t xml:space="preserve">para </w:t>
      </w:r>
      <w:r w:rsidR="00CF5125">
        <w:rPr>
          <w:rFonts w:ascii="Arial" w:hAnsi="Arial" w:cs="Arial"/>
          <w:sz w:val="22"/>
          <w:szCs w:val="22"/>
        </w:rPr>
        <w:t>trabajar</w:t>
      </w:r>
      <w:r w:rsidR="00FA3F2F" w:rsidRPr="00A602CE">
        <w:rPr>
          <w:rFonts w:ascii="Arial" w:hAnsi="Arial" w:cs="Arial"/>
          <w:sz w:val="22"/>
          <w:szCs w:val="22"/>
        </w:rPr>
        <w:t xml:space="preserve"> en las siguientes condiciones: </w:t>
      </w:r>
      <w:r w:rsidR="0044513C">
        <w:rPr>
          <w:rFonts w:ascii="Arial" w:hAnsi="Arial" w:cs="Arial"/>
          <w:sz w:val="22"/>
          <w:szCs w:val="22"/>
        </w:rPr>
        <w:t>1</w:t>
      </w:r>
      <w:r w:rsidR="00DA19C0">
        <w:rPr>
          <w:rFonts w:ascii="Arial" w:hAnsi="Arial" w:cs="Arial"/>
          <w:sz w:val="22"/>
          <w:szCs w:val="22"/>
        </w:rPr>
        <w:t>5</w:t>
      </w:r>
      <w:r w:rsidRPr="00A602CE">
        <w:rPr>
          <w:rFonts w:ascii="Arial" w:hAnsi="Arial" w:cs="Arial"/>
          <w:sz w:val="22"/>
          <w:szCs w:val="22"/>
        </w:rPr>
        <w:t xml:space="preserve">0ºC para la cara caliente y </w:t>
      </w:r>
      <w:r w:rsidR="00DA19C0">
        <w:rPr>
          <w:rFonts w:ascii="Arial" w:hAnsi="Arial" w:cs="Arial"/>
          <w:sz w:val="22"/>
          <w:szCs w:val="22"/>
        </w:rPr>
        <w:t>5</w:t>
      </w:r>
      <w:r w:rsidRPr="00A602CE">
        <w:rPr>
          <w:rFonts w:ascii="Arial" w:hAnsi="Arial" w:cs="Arial"/>
          <w:sz w:val="22"/>
          <w:szCs w:val="22"/>
        </w:rPr>
        <w:t xml:space="preserve">0ºC para la cara fría. Para asegurar que la cara fría se mantenga a </w:t>
      </w:r>
      <w:r w:rsidR="0044513C">
        <w:rPr>
          <w:rFonts w:ascii="Arial" w:hAnsi="Arial" w:cs="Arial"/>
          <w:sz w:val="22"/>
          <w:szCs w:val="22"/>
        </w:rPr>
        <w:t xml:space="preserve">temperatura estable se </w:t>
      </w:r>
      <w:r w:rsidR="004961DF">
        <w:rPr>
          <w:rFonts w:ascii="Arial" w:hAnsi="Arial" w:cs="Arial"/>
          <w:sz w:val="22"/>
          <w:szCs w:val="22"/>
        </w:rPr>
        <w:t>calculó</w:t>
      </w:r>
      <w:r w:rsidR="00DA19C0">
        <w:rPr>
          <w:rFonts w:ascii="Arial" w:hAnsi="Arial" w:cs="Arial"/>
          <w:sz w:val="22"/>
          <w:szCs w:val="22"/>
        </w:rPr>
        <w:t xml:space="preserve"> </w:t>
      </w:r>
      <w:r w:rsidR="00DA19C0" w:rsidRPr="00A602CE">
        <w:rPr>
          <w:rFonts w:ascii="Arial" w:hAnsi="Arial" w:cs="Arial"/>
          <w:sz w:val="22"/>
          <w:szCs w:val="22"/>
        </w:rPr>
        <w:t>un</w:t>
      </w:r>
      <w:r w:rsidRPr="00A602CE">
        <w:rPr>
          <w:rFonts w:ascii="Arial" w:hAnsi="Arial" w:cs="Arial"/>
          <w:sz w:val="22"/>
          <w:szCs w:val="22"/>
        </w:rPr>
        <w:t xml:space="preserve"> disipador en contacto con dicha cara fría</w:t>
      </w:r>
      <w:r w:rsidR="00196DA2">
        <w:rPr>
          <w:rFonts w:ascii="Arial" w:hAnsi="Arial" w:cs="Arial"/>
          <w:sz w:val="22"/>
          <w:szCs w:val="22"/>
        </w:rPr>
        <w:t>,</w:t>
      </w:r>
      <w:r w:rsidRPr="00A602CE">
        <w:rPr>
          <w:rFonts w:ascii="Arial" w:hAnsi="Arial" w:cs="Arial"/>
          <w:sz w:val="22"/>
          <w:szCs w:val="22"/>
        </w:rPr>
        <w:t xml:space="preserve"> </w:t>
      </w:r>
      <w:r w:rsidR="00196DA2">
        <w:rPr>
          <w:rFonts w:ascii="Arial" w:hAnsi="Arial" w:cs="Arial"/>
          <w:sz w:val="22"/>
          <w:szCs w:val="22"/>
        </w:rPr>
        <w:t>actuando</w:t>
      </w:r>
      <w:r w:rsidR="0044513C">
        <w:rPr>
          <w:rFonts w:ascii="Arial" w:hAnsi="Arial" w:cs="Arial"/>
          <w:sz w:val="22"/>
          <w:szCs w:val="22"/>
        </w:rPr>
        <w:t xml:space="preserve"> </w:t>
      </w:r>
      <w:r w:rsidRPr="00A602CE">
        <w:rPr>
          <w:rFonts w:ascii="Arial" w:hAnsi="Arial" w:cs="Arial"/>
          <w:sz w:val="22"/>
          <w:szCs w:val="22"/>
        </w:rPr>
        <w:t xml:space="preserve">por </w:t>
      </w:r>
      <w:r w:rsidR="007068F5" w:rsidRPr="00A602CE">
        <w:rPr>
          <w:rFonts w:ascii="Arial" w:hAnsi="Arial" w:cs="Arial"/>
          <w:sz w:val="22"/>
          <w:szCs w:val="22"/>
        </w:rPr>
        <w:t>convección</w:t>
      </w:r>
      <w:r w:rsidRPr="00A602CE">
        <w:rPr>
          <w:rFonts w:ascii="Arial" w:hAnsi="Arial" w:cs="Arial"/>
          <w:sz w:val="22"/>
          <w:szCs w:val="22"/>
        </w:rPr>
        <w:t xml:space="preserve"> natural</w:t>
      </w:r>
      <w:r w:rsidR="0044513C">
        <w:rPr>
          <w:rFonts w:ascii="Arial" w:hAnsi="Arial" w:cs="Arial"/>
          <w:sz w:val="22"/>
          <w:szCs w:val="22"/>
        </w:rPr>
        <w:t>.</w:t>
      </w:r>
      <w:r w:rsidR="00352FC5">
        <w:rPr>
          <w:rFonts w:ascii="Arial" w:hAnsi="Arial" w:cs="Arial"/>
          <w:sz w:val="22"/>
          <w:szCs w:val="22"/>
        </w:rPr>
        <w:t xml:space="preserve"> </w:t>
      </w:r>
    </w:p>
    <w:p w14:paraId="1C547B48" w14:textId="3B2A8C8B" w:rsidR="008A2EB8" w:rsidRPr="00A602CE" w:rsidRDefault="00352FC5" w:rsidP="007068F5">
      <w:pPr>
        <w:jc w:val="both"/>
        <w:rPr>
          <w:rFonts w:ascii="Arial" w:hAnsi="Arial" w:cs="Arial"/>
          <w:sz w:val="22"/>
          <w:szCs w:val="22"/>
        </w:rPr>
      </w:pPr>
      <w:r>
        <w:rPr>
          <w:rFonts w:ascii="Arial" w:hAnsi="Arial" w:cs="Arial"/>
          <w:sz w:val="22"/>
          <w:szCs w:val="22"/>
        </w:rPr>
        <w:t>Se ha</w:t>
      </w:r>
      <w:r w:rsidR="00196DA2">
        <w:rPr>
          <w:rFonts w:ascii="Arial" w:hAnsi="Arial" w:cs="Arial"/>
          <w:sz w:val="22"/>
          <w:szCs w:val="22"/>
        </w:rPr>
        <w:t>n</w:t>
      </w:r>
      <w:r>
        <w:rPr>
          <w:rFonts w:ascii="Arial" w:hAnsi="Arial" w:cs="Arial"/>
          <w:sz w:val="22"/>
          <w:szCs w:val="22"/>
        </w:rPr>
        <w:t xml:space="preserve"> elegido</w:t>
      </w:r>
      <w:r w:rsidR="007068F5" w:rsidRPr="00A602CE">
        <w:rPr>
          <w:rFonts w:ascii="Arial" w:hAnsi="Arial" w:cs="Arial"/>
          <w:sz w:val="22"/>
          <w:szCs w:val="22"/>
        </w:rPr>
        <w:t xml:space="preserve"> </w:t>
      </w:r>
      <w:r w:rsidR="00702147" w:rsidRPr="00A602CE">
        <w:rPr>
          <w:rFonts w:ascii="Arial" w:hAnsi="Arial" w:cs="Arial"/>
          <w:sz w:val="22"/>
          <w:szCs w:val="22"/>
        </w:rPr>
        <w:t>módulo</w:t>
      </w:r>
      <w:r>
        <w:rPr>
          <w:rFonts w:ascii="Arial" w:hAnsi="Arial" w:cs="Arial"/>
          <w:sz w:val="22"/>
          <w:szCs w:val="22"/>
        </w:rPr>
        <w:t>s</w:t>
      </w:r>
      <w:r w:rsidR="00702147" w:rsidRPr="00A602CE">
        <w:rPr>
          <w:rFonts w:ascii="Arial" w:hAnsi="Arial" w:cs="Arial"/>
          <w:sz w:val="22"/>
          <w:szCs w:val="22"/>
        </w:rPr>
        <w:t xml:space="preserve"> Peltier</w:t>
      </w:r>
      <w:r w:rsidR="007068F5" w:rsidRPr="00A602CE">
        <w:rPr>
          <w:rFonts w:ascii="Arial" w:hAnsi="Arial" w:cs="Arial"/>
          <w:sz w:val="22"/>
          <w:szCs w:val="22"/>
        </w:rPr>
        <w:t xml:space="preserve"> </w:t>
      </w:r>
      <w:r>
        <w:rPr>
          <w:rFonts w:ascii="Arial" w:hAnsi="Arial" w:cs="Arial"/>
          <w:sz w:val="22"/>
          <w:szCs w:val="22"/>
        </w:rPr>
        <w:t>que</w:t>
      </w:r>
      <w:r w:rsidR="007068F5" w:rsidRPr="00A602CE">
        <w:rPr>
          <w:rFonts w:ascii="Arial" w:hAnsi="Arial" w:cs="Arial"/>
          <w:sz w:val="22"/>
          <w:szCs w:val="22"/>
        </w:rPr>
        <w:t xml:space="preserve"> permit</w:t>
      </w:r>
      <w:r w:rsidR="00F548D3" w:rsidRPr="00A602CE">
        <w:rPr>
          <w:rFonts w:ascii="Arial" w:hAnsi="Arial" w:cs="Arial"/>
          <w:sz w:val="22"/>
          <w:szCs w:val="22"/>
        </w:rPr>
        <w:t>e</w:t>
      </w:r>
      <w:r w:rsidR="004961DF">
        <w:rPr>
          <w:rFonts w:ascii="Arial" w:hAnsi="Arial" w:cs="Arial"/>
          <w:sz w:val="22"/>
          <w:szCs w:val="22"/>
        </w:rPr>
        <w:t>n</w:t>
      </w:r>
      <w:r w:rsidR="007068F5" w:rsidRPr="00A602CE">
        <w:rPr>
          <w:rFonts w:ascii="Arial" w:hAnsi="Arial" w:cs="Arial"/>
          <w:sz w:val="22"/>
          <w:szCs w:val="22"/>
        </w:rPr>
        <w:t xml:space="preserve"> generar energía eléctrica durante </w:t>
      </w:r>
      <w:r w:rsidR="00311714" w:rsidRPr="00A602CE">
        <w:rPr>
          <w:rFonts w:ascii="Arial" w:hAnsi="Arial" w:cs="Arial"/>
          <w:sz w:val="22"/>
          <w:szCs w:val="22"/>
        </w:rPr>
        <w:t>un prolongado</w:t>
      </w:r>
      <w:r w:rsidR="007068F5" w:rsidRPr="00A602CE">
        <w:rPr>
          <w:rFonts w:ascii="Arial" w:hAnsi="Arial" w:cs="Arial"/>
          <w:sz w:val="22"/>
          <w:szCs w:val="22"/>
        </w:rPr>
        <w:t xml:space="preserve"> tiempo de uso</w:t>
      </w:r>
      <w:r>
        <w:rPr>
          <w:rFonts w:ascii="Arial" w:hAnsi="Arial" w:cs="Arial"/>
          <w:sz w:val="22"/>
          <w:szCs w:val="22"/>
        </w:rPr>
        <w:t xml:space="preserve"> </w:t>
      </w:r>
      <w:r w:rsidR="004961DF">
        <w:rPr>
          <w:rFonts w:ascii="Arial" w:hAnsi="Arial" w:cs="Arial"/>
          <w:sz w:val="22"/>
          <w:szCs w:val="22"/>
        </w:rPr>
        <w:t xml:space="preserve">y </w:t>
      </w:r>
      <w:r w:rsidR="004961DF" w:rsidRPr="00A602CE">
        <w:rPr>
          <w:rFonts w:ascii="Arial" w:hAnsi="Arial" w:cs="Arial"/>
          <w:sz w:val="22"/>
          <w:szCs w:val="22"/>
        </w:rPr>
        <w:t>con</w:t>
      </w:r>
      <w:r w:rsidR="00311714" w:rsidRPr="00A602CE">
        <w:rPr>
          <w:rFonts w:ascii="Arial" w:hAnsi="Arial" w:cs="Arial"/>
          <w:sz w:val="22"/>
          <w:szCs w:val="22"/>
        </w:rPr>
        <w:t xml:space="preserve"> valores</w:t>
      </w:r>
      <w:r w:rsidR="00F548D3" w:rsidRPr="00A602CE">
        <w:rPr>
          <w:rFonts w:ascii="Arial" w:hAnsi="Arial" w:cs="Arial"/>
          <w:sz w:val="22"/>
          <w:szCs w:val="22"/>
        </w:rPr>
        <w:t xml:space="preserve"> razonables de eficiencia, la </w:t>
      </w:r>
      <w:r w:rsidR="0044513C" w:rsidRPr="00A602CE">
        <w:rPr>
          <w:rFonts w:ascii="Arial" w:hAnsi="Arial" w:cs="Arial"/>
          <w:sz w:val="22"/>
          <w:szCs w:val="22"/>
        </w:rPr>
        <w:t>placa TEC</w:t>
      </w:r>
      <w:r w:rsidR="00967FA0" w:rsidRPr="00A602CE">
        <w:rPr>
          <w:rFonts w:ascii="Arial" w:hAnsi="Arial" w:cs="Arial"/>
          <w:sz w:val="22"/>
          <w:szCs w:val="22"/>
        </w:rPr>
        <w:t>1</w:t>
      </w:r>
      <w:r w:rsidR="00624618" w:rsidRPr="00A602CE">
        <w:rPr>
          <w:rFonts w:ascii="Arial" w:hAnsi="Arial" w:cs="Arial"/>
          <w:sz w:val="22"/>
          <w:szCs w:val="22"/>
        </w:rPr>
        <w:t xml:space="preserve"> </w:t>
      </w:r>
      <w:r w:rsidR="00967FA0" w:rsidRPr="00A602CE">
        <w:rPr>
          <w:rFonts w:ascii="Arial" w:hAnsi="Arial" w:cs="Arial"/>
          <w:sz w:val="22"/>
          <w:szCs w:val="22"/>
        </w:rPr>
        <w:t>27145</w:t>
      </w:r>
      <w:r w:rsidR="00624618" w:rsidRPr="00A602CE">
        <w:rPr>
          <w:rFonts w:ascii="Arial" w:hAnsi="Arial" w:cs="Arial"/>
          <w:sz w:val="22"/>
          <w:szCs w:val="22"/>
        </w:rPr>
        <w:t xml:space="preserve"> SP1848</w:t>
      </w:r>
      <w:r w:rsidR="00905AE0">
        <w:rPr>
          <w:rFonts w:ascii="Arial" w:hAnsi="Arial" w:cs="Arial"/>
          <w:sz w:val="22"/>
          <w:szCs w:val="22"/>
        </w:rPr>
        <w:t xml:space="preserve"> SA</w:t>
      </w:r>
      <w:r w:rsidR="00196DA2">
        <w:rPr>
          <w:rFonts w:ascii="Arial" w:hAnsi="Arial" w:cs="Arial"/>
          <w:sz w:val="22"/>
          <w:szCs w:val="22"/>
        </w:rPr>
        <w:t>.</w:t>
      </w:r>
      <w:r w:rsidR="003B59A9" w:rsidRPr="00A602CE">
        <w:rPr>
          <w:rFonts w:ascii="Arial" w:hAnsi="Arial" w:cs="Arial"/>
          <w:sz w:val="22"/>
          <w:szCs w:val="22"/>
        </w:rPr>
        <w:t xml:space="preserve"> </w:t>
      </w:r>
      <w:r w:rsidR="00196DA2">
        <w:rPr>
          <w:rFonts w:ascii="Arial" w:hAnsi="Arial" w:cs="Arial"/>
          <w:sz w:val="22"/>
          <w:szCs w:val="22"/>
        </w:rPr>
        <w:t>Esos</w:t>
      </w:r>
      <w:r w:rsidR="00F548D3" w:rsidRPr="00A602CE">
        <w:rPr>
          <w:rFonts w:ascii="Arial" w:hAnsi="Arial" w:cs="Arial"/>
          <w:sz w:val="22"/>
          <w:szCs w:val="22"/>
        </w:rPr>
        <w:t xml:space="preserve"> módulos termoeléctricos </w:t>
      </w:r>
      <w:r w:rsidR="003B59A9" w:rsidRPr="00A602CE">
        <w:rPr>
          <w:rFonts w:ascii="Arial" w:hAnsi="Arial" w:cs="Arial"/>
          <w:sz w:val="22"/>
          <w:szCs w:val="22"/>
        </w:rPr>
        <w:t>de generación de energía eléctrica</w:t>
      </w:r>
      <w:r w:rsidR="00311714" w:rsidRPr="00A602CE">
        <w:rPr>
          <w:rFonts w:ascii="Arial" w:hAnsi="Arial" w:cs="Arial"/>
          <w:sz w:val="22"/>
          <w:szCs w:val="22"/>
        </w:rPr>
        <w:t>,</w:t>
      </w:r>
      <w:r w:rsidR="00196DA2">
        <w:rPr>
          <w:rFonts w:ascii="Arial" w:hAnsi="Arial" w:cs="Arial"/>
          <w:sz w:val="22"/>
          <w:szCs w:val="22"/>
        </w:rPr>
        <w:t xml:space="preserve"> fueron de</w:t>
      </w:r>
      <w:r w:rsidR="00F548D3" w:rsidRPr="00A602CE">
        <w:rPr>
          <w:rFonts w:ascii="Arial" w:hAnsi="Arial" w:cs="Arial"/>
          <w:sz w:val="22"/>
          <w:szCs w:val="22"/>
        </w:rPr>
        <w:t xml:space="preserve"> cubierta superior e </w:t>
      </w:r>
      <w:r w:rsidR="00311714" w:rsidRPr="00A602CE">
        <w:rPr>
          <w:rFonts w:ascii="Arial" w:hAnsi="Arial" w:cs="Arial"/>
          <w:sz w:val="22"/>
          <w:szCs w:val="22"/>
        </w:rPr>
        <w:t xml:space="preserve">inferior </w:t>
      </w:r>
      <w:r w:rsidR="00F548D3" w:rsidRPr="00A602CE">
        <w:rPr>
          <w:rFonts w:ascii="Arial" w:hAnsi="Arial" w:cs="Arial"/>
          <w:sz w:val="22"/>
          <w:szCs w:val="22"/>
        </w:rPr>
        <w:t xml:space="preserve"> cerámica</w:t>
      </w:r>
      <w:r w:rsidR="00196DA2">
        <w:rPr>
          <w:rFonts w:ascii="Arial" w:hAnsi="Arial" w:cs="Arial"/>
          <w:sz w:val="22"/>
          <w:szCs w:val="22"/>
        </w:rPr>
        <w:t>,</w:t>
      </w:r>
      <w:r w:rsidR="00F548D3" w:rsidRPr="00A602CE">
        <w:rPr>
          <w:rFonts w:ascii="Arial" w:hAnsi="Arial" w:cs="Arial"/>
          <w:sz w:val="22"/>
          <w:szCs w:val="22"/>
        </w:rPr>
        <w:t xml:space="preserve"> cuadrada</w:t>
      </w:r>
      <w:r w:rsidR="00196DA2">
        <w:rPr>
          <w:rFonts w:ascii="Arial" w:hAnsi="Arial" w:cs="Arial"/>
          <w:sz w:val="22"/>
          <w:szCs w:val="22"/>
        </w:rPr>
        <w:t>,</w:t>
      </w:r>
      <w:r w:rsidR="00F548D3" w:rsidRPr="00A602CE">
        <w:rPr>
          <w:rFonts w:ascii="Arial" w:hAnsi="Arial" w:cs="Arial"/>
          <w:sz w:val="22"/>
          <w:szCs w:val="22"/>
        </w:rPr>
        <w:t xml:space="preserve"> de tamaño </w:t>
      </w:r>
      <m:oMath>
        <m:r>
          <m:rPr>
            <m:sty m:val="p"/>
          </m:rPr>
          <w:rPr>
            <w:rFonts w:ascii="Cambria Math" w:hAnsi="Cambria Math" w:cs="Arial"/>
            <w:sz w:val="22"/>
            <w:szCs w:val="22"/>
          </w:rPr>
          <m:t xml:space="preserve">0.40±0.005 m  ×  0.40±0.005 m, </m:t>
        </m:r>
      </m:oMath>
      <w:r w:rsidR="00F548D3" w:rsidRPr="00196DA2">
        <w:rPr>
          <w:rFonts w:ascii="Arial" w:hAnsi="Arial" w:cs="Arial"/>
          <w:sz w:val="22"/>
          <w:szCs w:val="22"/>
        </w:rPr>
        <w:t xml:space="preserve"> </w:t>
      </w:r>
      <w:r w:rsidR="00797839">
        <w:rPr>
          <w:rFonts w:ascii="Arial" w:hAnsi="Arial" w:cs="Arial"/>
          <w:sz w:val="22"/>
          <w:szCs w:val="22"/>
        </w:rPr>
        <w:t>con producción de</w:t>
      </w:r>
      <w:r w:rsidR="00F548D3" w:rsidRPr="00A602CE">
        <w:rPr>
          <w:rFonts w:ascii="Arial" w:hAnsi="Arial" w:cs="Arial"/>
          <w:sz w:val="22"/>
          <w:szCs w:val="22"/>
        </w:rPr>
        <w:t xml:space="preserve"> corriente continua</w:t>
      </w:r>
      <w:r w:rsidR="00797839">
        <w:rPr>
          <w:rFonts w:ascii="Arial" w:hAnsi="Arial" w:cs="Arial"/>
          <w:sz w:val="22"/>
          <w:szCs w:val="22"/>
        </w:rPr>
        <w:t xml:space="preserve"> entre</w:t>
      </w:r>
      <w:r w:rsidR="00F548D3" w:rsidRPr="00A602CE">
        <w:rPr>
          <w:rFonts w:ascii="Arial" w:hAnsi="Arial" w:cs="Arial"/>
          <w:sz w:val="22"/>
          <w:szCs w:val="22"/>
        </w:rPr>
        <w:t xml:space="preserve"> un par de salidas, una positiva de color rojo y la negativa, negra</w:t>
      </w:r>
      <w:r w:rsidR="00AE14FB">
        <w:rPr>
          <w:rFonts w:ascii="Arial" w:hAnsi="Arial" w:cs="Arial"/>
          <w:sz w:val="22"/>
          <w:szCs w:val="22"/>
        </w:rPr>
        <w:t>, ver Fig.2</w:t>
      </w:r>
      <w:r w:rsidR="00864C18">
        <w:rPr>
          <w:rFonts w:ascii="Arial" w:hAnsi="Arial" w:cs="Arial"/>
          <w:sz w:val="22"/>
          <w:szCs w:val="22"/>
        </w:rPr>
        <w:t>.</w:t>
      </w:r>
      <w:r w:rsidR="00F548D3" w:rsidRPr="00A602CE">
        <w:rPr>
          <w:rFonts w:ascii="Arial" w:hAnsi="Arial" w:cs="Arial"/>
          <w:sz w:val="22"/>
          <w:szCs w:val="22"/>
        </w:rPr>
        <w:t xml:space="preserve"> </w:t>
      </w:r>
      <w:r w:rsidR="00AE14FB">
        <w:rPr>
          <w:rFonts w:ascii="Arial" w:hAnsi="Arial" w:cs="Arial"/>
          <w:sz w:val="22"/>
          <w:szCs w:val="22"/>
        </w:rPr>
        <w:t xml:space="preserve">Las especificaciones se tomaron de la empresa </w:t>
      </w:r>
      <w:proofErr w:type="spellStart"/>
      <w:r w:rsidR="00AE14FB">
        <w:rPr>
          <w:rFonts w:ascii="Arial" w:hAnsi="Arial" w:cs="Arial"/>
          <w:sz w:val="22"/>
          <w:szCs w:val="22"/>
        </w:rPr>
        <w:t>Boton</w:t>
      </w:r>
      <w:proofErr w:type="spellEnd"/>
      <w:r w:rsidR="00AE14FB">
        <w:rPr>
          <w:rFonts w:ascii="Arial" w:hAnsi="Arial" w:cs="Arial"/>
          <w:sz w:val="22"/>
          <w:szCs w:val="22"/>
        </w:rPr>
        <w:t xml:space="preserve"> Roll, 2022</w:t>
      </w:r>
      <w:r w:rsidR="00864C18">
        <w:rPr>
          <w:rFonts w:ascii="Arial" w:hAnsi="Arial" w:cs="Arial"/>
          <w:sz w:val="22"/>
          <w:szCs w:val="22"/>
        </w:rPr>
        <w:t>,</w:t>
      </w:r>
      <w:r w:rsidR="00864C18" w:rsidRPr="00864C18">
        <w:rPr>
          <w:rFonts w:ascii="Arial" w:hAnsi="Arial" w:cs="Arial"/>
          <w:sz w:val="22"/>
          <w:szCs w:val="22"/>
        </w:rPr>
        <w:t xml:space="preserve"> </w:t>
      </w:r>
      <w:r w:rsidR="00864C18">
        <w:rPr>
          <w:rFonts w:ascii="Arial" w:hAnsi="Arial" w:cs="Arial"/>
          <w:sz w:val="22"/>
          <w:szCs w:val="22"/>
        </w:rPr>
        <w:t>ver Fig.3</w:t>
      </w:r>
      <w:r w:rsidR="00AE14FB">
        <w:rPr>
          <w:rFonts w:ascii="Arial" w:hAnsi="Arial" w:cs="Arial"/>
          <w:sz w:val="22"/>
          <w:szCs w:val="22"/>
        </w:rPr>
        <w:t>.</w:t>
      </w:r>
    </w:p>
    <w:p w14:paraId="5068C860" w14:textId="540E4F8B" w:rsidR="008A2EB8" w:rsidRDefault="007D4183" w:rsidP="00B75BC6">
      <w:pPr>
        <w:jc w:val="center"/>
        <w:rPr>
          <w:rFonts w:ascii="Arial" w:hAnsi="Arial" w:cs="Arial"/>
          <w:sz w:val="22"/>
          <w:szCs w:val="22"/>
        </w:rPr>
      </w:pPr>
      <w:r>
        <w:rPr>
          <w:noProof/>
          <w:lang w:eastAsia="es-AR" w:bidi="ar-SA"/>
        </w:rPr>
        <w:drawing>
          <wp:inline distT="0" distB="0" distL="0" distR="0" wp14:anchorId="314212D2" wp14:editId="7593BF1A">
            <wp:extent cx="6205721" cy="2209800"/>
            <wp:effectExtent l="0" t="0" r="0" b="0"/>
            <wp:docPr id="12" name="Imagen 12"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Diagrama&#10;&#10;Descripción generada automáticamente con confianza media"/>
                    <pic:cNvPicPr/>
                  </pic:nvPicPr>
                  <pic:blipFill>
                    <a:blip r:embed="rId7"/>
                    <a:stretch>
                      <a:fillRect/>
                    </a:stretch>
                  </pic:blipFill>
                  <pic:spPr>
                    <a:xfrm>
                      <a:off x="0" y="0"/>
                      <a:ext cx="6292260" cy="2240616"/>
                    </a:xfrm>
                    <a:prstGeom prst="rect">
                      <a:avLst/>
                    </a:prstGeom>
                  </pic:spPr>
                </pic:pic>
              </a:graphicData>
            </a:graphic>
          </wp:inline>
        </w:drawing>
      </w:r>
    </w:p>
    <w:p w14:paraId="64F68D37" w14:textId="444A80D1" w:rsidR="00AE14FB" w:rsidRDefault="00AE14FB" w:rsidP="00D91134">
      <w:pPr>
        <w:jc w:val="center"/>
        <w:rPr>
          <w:rFonts w:ascii="Arial" w:hAnsi="Arial" w:cs="Arial"/>
          <w:sz w:val="22"/>
          <w:szCs w:val="22"/>
        </w:rPr>
      </w:pPr>
      <w:r>
        <w:rPr>
          <w:rFonts w:ascii="Arial" w:hAnsi="Arial" w:cs="Arial"/>
          <w:sz w:val="22"/>
          <w:szCs w:val="22"/>
        </w:rPr>
        <w:t>Fig. 2. Vistas placa generadora</w:t>
      </w:r>
      <w:r w:rsidR="00D91134">
        <w:rPr>
          <w:rFonts w:ascii="Arial" w:hAnsi="Arial" w:cs="Arial"/>
          <w:sz w:val="22"/>
          <w:szCs w:val="22"/>
        </w:rPr>
        <w:t>. Esquema constitutivo</w:t>
      </w:r>
    </w:p>
    <w:p w14:paraId="793CA3D2" w14:textId="77777777" w:rsidR="00133955" w:rsidRDefault="00133955" w:rsidP="00D91134">
      <w:pPr>
        <w:jc w:val="center"/>
        <w:rPr>
          <w:rFonts w:ascii="Arial" w:hAnsi="Arial" w:cs="Arial"/>
          <w:sz w:val="22"/>
          <w:szCs w:val="22"/>
        </w:rPr>
      </w:pPr>
    </w:p>
    <w:p w14:paraId="128892FB" w14:textId="2574AB7E" w:rsidR="00AE14FB" w:rsidRDefault="00AE14FB" w:rsidP="00D91134">
      <w:pPr>
        <w:jc w:val="center"/>
        <w:rPr>
          <w:rFonts w:ascii="Arial" w:hAnsi="Arial" w:cs="Arial"/>
          <w:sz w:val="22"/>
          <w:szCs w:val="22"/>
        </w:rPr>
      </w:pPr>
    </w:p>
    <w:p w14:paraId="4465CAA7" w14:textId="1E04C66A" w:rsidR="00AE14FB" w:rsidRDefault="00133955" w:rsidP="00133955">
      <w:pPr>
        <w:jc w:val="center"/>
        <w:rPr>
          <w:rFonts w:ascii="Arial" w:hAnsi="Arial" w:cs="Arial"/>
          <w:sz w:val="22"/>
          <w:szCs w:val="22"/>
        </w:rPr>
      </w:pPr>
      <w:r>
        <w:rPr>
          <w:rFonts w:ascii="Arial" w:hAnsi="Arial" w:cs="Arial"/>
          <w:noProof/>
          <w:sz w:val="22"/>
          <w:szCs w:val="22"/>
          <w:lang w:eastAsia="es-AR" w:bidi="ar-SA"/>
        </w:rPr>
        <w:drawing>
          <wp:inline distT="0" distB="0" distL="0" distR="0" wp14:anchorId="5A89C493" wp14:editId="260226E8">
            <wp:extent cx="4787406" cy="2777319"/>
            <wp:effectExtent l="0" t="0" r="0" b="444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95241" cy="2839877"/>
                    </a:xfrm>
                    <a:prstGeom prst="rect">
                      <a:avLst/>
                    </a:prstGeom>
                    <a:noFill/>
                    <a:ln>
                      <a:noFill/>
                    </a:ln>
                  </pic:spPr>
                </pic:pic>
              </a:graphicData>
            </a:graphic>
          </wp:inline>
        </w:drawing>
      </w:r>
    </w:p>
    <w:p w14:paraId="3452589F" w14:textId="39CE158E" w:rsidR="008A2EB8" w:rsidRDefault="00D91134" w:rsidP="001D245F">
      <w:pPr>
        <w:tabs>
          <w:tab w:val="left" w:pos="2407"/>
        </w:tabs>
        <w:jc w:val="center"/>
        <w:rPr>
          <w:rFonts w:ascii="Arial" w:hAnsi="Arial" w:cs="Arial"/>
          <w:sz w:val="22"/>
          <w:szCs w:val="22"/>
        </w:rPr>
      </w:pPr>
      <w:r>
        <w:rPr>
          <w:rFonts w:ascii="Arial" w:hAnsi="Arial" w:cs="Arial"/>
          <w:sz w:val="22"/>
          <w:szCs w:val="22"/>
        </w:rPr>
        <w:t>Fig.3. Especificaciones de la placa</w:t>
      </w:r>
      <w:r w:rsidRPr="00D91134">
        <w:rPr>
          <w:rFonts w:ascii="Arial" w:hAnsi="Arial" w:cs="Arial"/>
          <w:sz w:val="22"/>
          <w:szCs w:val="22"/>
        </w:rPr>
        <w:t xml:space="preserve"> </w:t>
      </w:r>
      <w:r w:rsidRPr="00A602CE">
        <w:rPr>
          <w:rFonts w:ascii="Arial" w:hAnsi="Arial" w:cs="Arial"/>
          <w:sz w:val="22"/>
          <w:szCs w:val="22"/>
        </w:rPr>
        <w:t>TEC1 27145 SP1848</w:t>
      </w:r>
      <w:r w:rsidR="00B50863">
        <w:rPr>
          <w:rFonts w:ascii="Arial" w:hAnsi="Arial" w:cs="Arial"/>
          <w:sz w:val="22"/>
          <w:szCs w:val="22"/>
        </w:rPr>
        <w:t xml:space="preserve"> SA</w:t>
      </w:r>
    </w:p>
    <w:p w14:paraId="5B09C97D" w14:textId="13B02F65" w:rsidR="00D91134" w:rsidRDefault="00D91134" w:rsidP="00D91134">
      <w:pPr>
        <w:jc w:val="center"/>
        <w:rPr>
          <w:rFonts w:ascii="Arial" w:hAnsi="Arial" w:cs="Arial"/>
          <w:sz w:val="22"/>
          <w:szCs w:val="22"/>
        </w:rPr>
      </w:pPr>
    </w:p>
    <w:p w14:paraId="0749DBBD" w14:textId="4CEDCBBD" w:rsidR="00E95B3B" w:rsidRDefault="0098224E" w:rsidP="007860E8">
      <w:pPr>
        <w:rPr>
          <w:rFonts w:ascii="Arial" w:hAnsi="Arial"/>
          <w:b/>
          <w:bCs/>
          <w:sz w:val="22"/>
          <w:szCs w:val="22"/>
        </w:rPr>
      </w:pPr>
      <w:r w:rsidRPr="008060E6">
        <w:rPr>
          <w:rFonts w:ascii="Arial" w:hAnsi="Arial"/>
          <w:b/>
          <w:bCs/>
          <w:sz w:val="22"/>
          <w:szCs w:val="22"/>
        </w:rPr>
        <w:t>Resultados</w:t>
      </w:r>
    </w:p>
    <w:p w14:paraId="01838FEA" w14:textId="1EA9E7B4" w:rsidR="00B75BC6" w:rsidRPr="000E5449" w:rsidRDefault="00B75BC6" w:rsidP="00B75BC6">
      <w:pPr>
        <w:jc w:val="both"/>
        <w:rPr>
          <w:rFonts w:ascii="Arial" w:hAnsi="Arial" w:cs="Arial"/>
          <w:sz w:val="22"/>
          <w:szCs w:val="22"/>
        </w:rPr>
      </w:pPr>
      <w:r w:rsidRPr="007E41F8">
        <w:rPr>
          <w:rFonts w:ascii="Arial" w:hAnsi="Arial" w:cs="Arial"/>
          <w:sz w:val="22"/>
          <w:szCs w:val="22"/>
        </w:rPr>
        <w:t xml:space="preserve">Se midió la resistencia en vació de la celda Peltier, dando un valor </w:t>
      </w:r>
      <w:proofErr w:type="spellStart"/>
      <w:r w:rsidRPr="007E41F8">
        <w:rPr>
          <w:rFonts w:ascii="Arial" w:hAnsi="Arial" w:cs="Arial"/>
          <w:sz w:val="22"/>
          <w:szCs w:val="22"/>
        </w:rPr>
        <w:t>Rint</w:t>
      </w:r>
      <w:proofErr w:type="spellEnd"/>
      <w:r w:rsidRPr="007E41F8">
        <w:rPr>
          <w:rFonts w:ascii="Arial" w:hAnsi="Arial" w:cs="Arial"/>
          <w:sz w:val="22"/>
          <w:szCs w:val="22"/>
        </w:rPr>
        <w:t xml:space="preserve"> </w:t>
      </w:r>
      <m:oMath>
        <m:r>
          <w:rPr>
            <w:rFonts w:ascii="Cambria Math" w:hAnsi="Cambria Math" w:cs="Arial"/>
            <w:sz w:val="22"/>
            <w:szCs w:val="22"/>
          </w:rPr>
          <m:t>=500.000Ω</m:t>
        </m:r>
      </m:oMath>
      <w:r w:rsidRPr="007E41F8">
        <w:rPr>
          <w:rFonts w:ascii="Arial" w:hAnsi="Arial" w:cs="Arial"/>
          <w:sz w:val="22"/>
          <w:szCs w:val="22"/>
        </w:rPr>
        <w:t>. La resistencia interna, Rint del módulo, tiene un comportamiento lineal, en relación al gradiente de temperatura</w:t>
      </w:r>
      <w:r w:rsidR="00975F37" w:rsidRPr="007E41F8">
        <w:rPr>
          <w:rFonts w:ascii="Arial" w:hAnsi="Arial" w:cs="Arial"/>
          <w:sz w:val="22"/>
          <w:szCs w:val="22"/>
        </w:rPr>
        <w:t>, con diferencias de temperaturas</w:t>
      </w:r>
      <w:r w:rsidR="00975F37">
        <w:rPr>
          <w:rFonts w:ascii="Arial" w:hAnsi="Arial" w:cs="Arial"/>
          <w:sz w:val="22"/>
          <w:szCs w:val="22"/>
        </w:rPr>
        <w:t xml:space="preserve"> en las caras del dispositivo Peltier </w:t>
      </w:r>
      <w:r>
        <w:rPr>
          <w:rFonts w:ascii="Arial" w:hAnsi="Arial" w:cs="Arial"/>
          <w:sz w:val="22"/>
          <w:szCs w:val="22"/>
        </w:rPr>
        <w:t>entre los 5 y 80º C</w:t>
      </w:r>
      <w:r w:rsidR="00975F37">
        <w:rPr>
          <w:rFonts w:ascii="Arial" w:hAnsi="Arial"/>
          <w:sz w:val="22"/>
          <w:szCs w:val="22"/>
        </w:rPr>
        <w:t>; la</w:t>
      </w:r>
      <w:r w:rsidR="009E62A4">
        <w:rPr>
          <w:rFonts w:ascii="Arial" w:hAnsi="Arial"/>
          <w:sz w:val="22"/>
          <w:szCs w:val="22"/>
        </w:rPr>
        <w:t xml:space="preserve"> tensión y corriente tienen relación lineal</w:t>
      </w:r>
      <w:r w:rsidR="00975F37">
        <w:rPr>
          <w:rFonts w:ascii="Arial" w:hAnsi="Arial"/>
          <w:sz w:val="22"/>
          <w:szCs w:val="22"/>
        </w:rPr>
        <w:t xml:space="preserve"> </w:t>
      </w:r>
      <w:r w:rsidR="00975F37" w:rsidRPr="00D5133D">
        <w:rPr>
          <w:rFonts w:ascii="Arial" w:hAnsi="Arial"/>
          <w:sz w:val="22"/>
          <w:szCs w:val="22"/>
        </w:rPr>
        <w:t>(Hideo, 2018)</w:t>
      </w:r>
      <w:r w:rsidR="009E62A4">
        <w:rPr>
          <w:rFonts w:ascii="Arial" w:hAnsi="Arial"/>
          <w:sz w:val="22"/>
          <w:szCs w:val="22"/>
        </w:rPr>
        <w:t>.</w:t>
      </w:r>
    </w:p>
    <w:p w14:paraId="2F1E7FD4" w14:textId="633A4D20" w:rsidR="009E62A4" w:rsidRDefault="009E62A4" w:rsidP="009E62A4">
      <w:pPr>
        <w:jc w:val="both"/>
        <w:rPr>
          <w:rFonts w:ascii="Arial" w:hAnsi="Arial" w:cs="Arial"/>
          <w:sz w:val="22"/>
          <w:szCs w:val="22"/>
        </w:rPr>
      </w:pPr>
      <w:r w:rsidRPr="00A602CE">
        <w:rPr>
          <w:rFonts w:ascii="Arial" w:hAnsi="Arial" w:cs="Arial"/>
          <w:sz w:val="22"/>
          <w:szCs w:val="22"/>
        </w:rPr>
        <w:t>Se iniciaron las pruebas de aprovechamiento del calor colocando una placa Peltier, adherida con grasa grafitada entre dos recipientes metálicos, uno con agua fría y el otro con agua caliente, a temperaturas controladas</w:t>
      </w:r>
      <w:r>
        <w:rPr>
          <w:rFonts w:ascii="Arial" w:hAnsi="Arial" w:cs="Arial"/>
          <w:sz w:val="22"/>
          <w:szCs w:val="22"/>
        </w:rPr>
        <w:t xml:space="preserve"> y estacionarias</w:t>
      </w:r>
      <w:r w:rsidRPr="00A602CE">
        <w:rPr>
          <w:rFonts w:ascii="Arial" w:hAnsi="Arial" w:cs="Arial"/>
          <w:sz w:val="22"/>
          <w:szCs w:val="22"/>
        </w:rPr>
        <w:t>, durante una hora</w:t>
      </w:r>
      <w:r>
        <w:rPr>
          <w:rFonts w:ascii="Arial" w:hAnsi="Arial" w:cs="Arial"/>
          <w:sz w:val="22"/>
          <w:szCs w:val="22"/>
        </w:rPr>
        <w:t>, para diferencias de temperatura entre 60º C y 80ºC.</w:t>
      </w:r>
      <w:r w:rsidRPr="00A602CE">
        <w:rPr>
          <w:rFonts w:ascii="Arial" w:hAnsi="Arial" w:cs="Arial"/>
          <w:sz w:val="22"/>
          <w:szCs w:val="22"/>
        </w:rPr>
        <w:t xml:space="preserve"> </w:t>
      </w:r>
    </w:p>
    <w:p w14:paraId="79D1DFFD" w14:textId="464AACAC" w:rsidR="007068F5" w:rsidRDefault="0098224E" w:rsidP="007068F5">
      <w:pPr>
        <w:jc w:val="both"/>
        <w:rPr>
          <w:rFonts w:ascii="Arial" w:hAnsi="Arial" w:cs="Arial"/>
          <w:sz w:val="22"/>
          <w:szCs w:val="22"/>
        </w:rPr>
      </w:pPr>
      <w:r>
        <w:rPr>
          <w:rFonts w:ascii="Arial" w:hAnsi="Arial" w:cs="Arial"/>
          <w:sz w:val="22"/>
          <w:szCs w:val="22"/>
        </w:rPr>
        <w:t>Se</w:t>
      </w:r>
      <w:r w:rsidR="007068F5">
        <w:rPr>
          <w:rFonts w:ascii="Arial" w:hAnsi="Arial" w:cs="Arial"/>
          <w:sz w:val="22"/>
          <w:szCs w:val="22"/>
        </w:rPr>
        <w:t xml:space="preserve"> </w:t>
      </w:r>
      <w:r w:rsidR="007068F5" w:rsidRPr="00555A35">
        <w:rPr>
          <w:rFonts w:ascii="Arial" w:hAnsi="Arial" w:cs="Arial"/>
          <w:sz w:val="22"/>
          <w:szCs w:val="22"/>
        </w:rPr>
        <w:t>an</w:t>
      </w:r>
      <w:r w:rsidR="007068F5">
        <w:rPr>
          <w:rFonts w:ascii="Arial" w:hAnsi="Arial" w:cs="Arial"/>
          <w:sz w:val="22"/>
          <w:szCs w:val="22"/>
        </w:rPr>
        <w:t>alizó</w:t>
      </w:r>
      <w:r w:rsidR="007068F5" w:rsidRPr="00555A35">
        <w:rPr>
          <w:rFonts w:ascii="Arial" w:hAnsi="Arial" w:cs="Arial"/>
          <w:sz w:val="22"/>
          <w:szCs w:val="22"/>
        </w:rPr>
        <w:t xml:space="preserve"> la capacidad de producción de energía eléctrica </w:t>
      </w:r>
      <w:r>
        <w:rPr>
          <w:rFonts w:ascii="Arial" w:hAnsi="Arial" w:cs="Arial"/>
          <w:sz w:val="22"/>
          <w:szCs w:val="22"/>
        </w:rPr>
        <w:t>del módulo Peltier, obteniéndose los resultados que muestra la Fig.</w:t>
      </w:r>
      <w:r w:rsidR="008060E6">
        <w:rPr>
          <w:rFonts w:ascii="Arial" w:hAnsi="Arial" w:cs="Arial"/>
          <w:sz w:val="22"/>
          <w:szCs w:val="22"/>
        </w:rPr>
        <w:t>4</w:t>
      </w:r>
      <w:r w:rsidR="007068F5">
        <w:rPr>
          <w:rFonts w:ascii="Arial" w:hAnsi="Arial" w:cs="Arial"/>
          <w:sz w:val="22"/>
          <w:szCs w:val="22"/>
        </w:rPr>
        <w:t>.</w:t>
      </w:r>
    </w:p>
    <w:p w14:paraId="08D52459" w14:textId="73FC2EC0" w:rsidR="008A2EB8" w:rsidRDefault="008A2EB8" w:rsidP="007068F5">
      <w:pPr>
        <w:jc w:val="both"/>
        <w:rPr>
          <w:rFonts w:ascii="Arial" w:hAnsi="Arial" w:cs="Arial"/>
          <w:sz w:val="22"/>
          <w:szCs w:val="22"/>
        </w:rPr>
      </w:pPr>
    </w:p>
    <w:p w14:paraId="011130E7" w14:textId="4604FE48" w:rsidR="007068F5" w:rsidRDefault="0098224E" w:rsidP="00A04F4A">
      <w:pPr>
        <w:jc w:val="center"/>
        <w:rPr>
          <w:rFonts w:ascii="Arial" w:hAnsi="Arial" w:cs="Arial"/>
          <w:sz w:val="22"/>
          <w:szCs w:val="22"/>
        </w:rPr>
      </w:pPr>
      <w:r>
        <w:rPr>
          <w:noProof/>
          <w:lang w:eastAsia="es-AR" w:bidi="ar-SA"/>
        </w:rPr>
        <w:drawing>
          <wp:inline distT="0" distB="0" distL="0" distR="0" wp14:anchorId="1AA2229D" wp14:editId="34DF5383">
            <wp:extent cx="4531056" cy="2210938"/>
            <wp:effectExtent l="0" t="0" r="0" b="0"/>
            <wp:docPr id="1" name="Gráfico 1">
              <a:extLst xmlns:a="http://schemas.openxmlformats.org/drawingml/2006/main">
                <a:ext uri="{FF2B5EF4-FFF2-40B4-BE49-F238E27FC236}">
                  <a16:creationId xmlns:a16="http://schemas.microsoft.com/office/drawing/2014/main" id="{F1A9B6E4-0895-69DB-A036-9A70C3FB08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89BDFF4" w14:textId="7321F9EB" w:rsidR="00A04F4A" w:rsidRDefault="00A04F4A" w:rsidP="00AF4686">
      <w:pPr>
        <w:jc w:val="both"/>
        <w:rPr>
          <w:rFonts w:ascii="Arial" w:hAnsi="Arial" w:cs="Arial"/>
          <w:sz w:val="22"/>
          <w:szCs w:val="22"/>
        </w:rPr>
      </w:pPr>
      <w:r>
        <w:rPr>
          <w:rFonts w:ascii="Arial" w:hAnsi="Arial" w:cs="Arial"/>
          <w:sz w:val="22"/>
          <w:szCs w:val="22"/>
        </w:rPr>
        <w:t xml:space="preserve">Fig.4 </w:t>
      </w:r>
      <w:r w:rsidR="009E62A4">
        <w:rPr>
          <w:rFonts w:ascii="Arial" w:hAnsi="Arial" w:cs="Arial"/>
          <w:sz w:val="22"/>
          <w:szCs w:val="22"/>
        </w:rPr>
        <w:t>M</w:t>
      </w:r>
      <w:r w:rsidR="006A45DF">
        <w:rPr>
          <w:rFonts w:ascii="Arial" w:hAnsi="Arial" w:cs="Arial"/>
          <w:sz w:val="22"/>
          <w:szCs w:val="22"/>
        </w:rPr>
        <w:t>ediciones</w:t>
      </w:r>
      <w:r>
        <w:rPr>
          <w:rFonts w:ascii="Arial" w:hAnsi="Arial" w:cs="Arial"/>
          <w:sz w:val="22"/>
          <w:szCs w:val="22"/>
        </w:rPr>
        <w:t xml:space="preserve"> de potencia para distintas diferencias de temperatura entre caras del módulo</w:t>
      </w:r>
    </w:p>
    <w:p w14:paraId="797DA0F5" w14:textId="77777777" w:rsidR="005738D5" w:rsidRDefault="005738D5" w:rsidP="00AF4686">
      <w:pPr>
        <w:jc w:val="both"/>
        <w:rPr>
          <w:rFonts w:ascii="Arial" w:hAnsi="Arial" w:cs="Arial"/>
          <w:sz w:val="22"/>
          <w:szCs w:val="22"/>
        </w:rPr>
      </w:pPr>
    </w:p>
    <w:p w14:paraId="73DB77C0" w14:textId="34470C40" w:rsidR="00A04F4A" w:rsidRDefault="008111A7" w:rsidP="009E62A4">
      <w:pPr>
        <w:jc w:val="center"/>
        <w:rPr>
          <w:rFonts w:ascii="Arial" w:hAnsi="Arial" w:cs="Arial"/>
          <w:sz w:val="22"/>
          <w:szCs w:val="22"/>
        </w:rPr>
      </w:pPr>
      <w:r>
        <w:rPr>
          <w:noProof/>
          <w:lang w:eastAsia="es-AR" w:bidi="ar-SA"/>
        </w:rPr>
        <w:drawing>
          <wp:inline distT="0" distB="0" distL="0" distR="0" wp14:anchorId="24ADD51C" wp14:editId="01476F02">
            <wp:extent cx="4572000" cy="2743200"/>
            <wp:effectExtent l="0" t="0" r="0" b="0"/>
            <wp:docPr id="19" name="Gráfico 19">
              <a:extLst xmlns:a="http://schemas.openxmlformats.org/drawingml/2006/main">
                <a:ext uri="{FF2B5EF4-FFF2-40B4-BE49-F238E27FC236}">
                  <a16:creationId xmlns:a16="http://schemas.microsoft.com/office/drawing/2014/main" id="{8FA46975-633A-3CD0-7952-6CBD3B593C8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C81FF2B" w14:textId="6F99D5A7" w:rsidR="006A45DF" w:rsidRDefault="006A45DF" w:rsidP="005F5905">
      <w:pPr>
        <w:jc w:val="center"/>
        <w:rPr>
          <w:rFonts w:ascii="Arial" w:hAnsi="Arial" w:cs="Arial"/>
          <w:sz w:val="22"/>
          <w:szCs w:val="22"/>
        </w:rPr>
      </w:pPr>
      <w:r>
        <w:rPr>
          <w:rFonts w:ascii="Arial" w:hAnsi="Arial" w:cs="Arial"/>
          <w:sz w:val="22"/>
          <w:szCs w:val="22"/>
        </w:rPr>
        <w:t xml:space="preserve">Fig.5 </w:t>
      </w:r>
      <w:r w:rsidR="00177965">
        <w:rPr>
          <w:rFonts w:ascii="Arial" w:hAnsi="Arial" w:cs="Arial"/>
          <w:sz w:val="22"/>
          <w:szCs w:val="22"/>
        </w:rPr>
        <w:t>M</w:t>
      </w:r>
      <w:r>
        <w:rPr>
          <w:rFonts w:ascii="Arial" w:hAnsi="Arial" w:cs="Arial"/>
          <w:sz w:val="22"/>
          <w:szCs w:val="22"/>
        </w:rPr>
        <w:t>ediciones de tensión para distintas diferencias de temperatura entre caras del módulo</w:t>
      </w:r>
    </w:p>
    <w:p w14:paraId="426DC16D" w14:textId="77777777" w:rsidR="00975F37" w:rsidRDefault="00975F37" w:rsidP="00AF4686">
      <w:pPr>
        <w:jc w:val="both"/>
        <w:rPr>
          <w:rFonts w:ascii="Arial" w:hAnsi="Arial" w:cs="Arial"/>
          <w:sz w:val="22"/>
          <w:szCs w:val="22"/>
        </w:rPr>
      </w:pPr>
    </w:p>
    <w:p w14:paraId="5906A63F" w14:textId="1012B9D3" w:rsidR="008111A7" w:rsidRDefault="00975F37" w:rsidP="00AF4686">
      <w:pPr>
        <w:jc w:val="both"/>
        <w:rPr>
          <w:rFonts w:ascii="Arial" w:hAnsi="Arial" w:cs="Arial"/>
          <w:sz w:val="22"/>
          <w:szCs w:val="22"/>
        </w:rPr>
      </w:pPr>
      <w:r>
        <w:rPr>
          <w:rFonts w:ascii="Arial" w:hAnsi="Arial" w:cs="Arial"/>
          <w:sz w:val="22"/>
          <w:szCs w:val="22"/>
        </w:rPr>
        <w:t xml:space="preserve">Se observa </w:t>
      </w:r>
      <w:r w:rsidR="007A7B42">
        <w:rPr>
          <w:rFonts w:ascii="Arial" w:hAnsi="Arial" w:cs="Arial"/>
          <w:sz w:val="22"/>
          <w:szCs w:val="22"/>
        </w:rPr>
        <w:t xml:space="preserve">que </w:t>
      </w:r>
      <w:r>
        <w:rPr>
          <w:rFonts w:ascii="Arial" w:hAnsi="Arial" w:cs="Arial"/>
          <w:sz w:val="22"/>
          <w:szCs w:val="22"/>
        </w:rPr>
        <w:t>a 73ºC hubo medidas no esperadas, probablemente por una falla en el contacto de la placa con los recipientes</w:t>
      </w:r>
      <w:r w:rsidR="007A7B42">
        <w:rPr>
          <w:rFonts w:ascii="Arial" w:hAnsi="Arial" w:cs="Arial"/>
          <w:sz w:val="22"/>
          <w:szCs w:val="22"/>
        </w:rPr>
        <w:t xml:space="preserve"> frio y caliente.</w:t>
      </w:r>
    </w:p>
    <w:p w14:paraId="0DEE82DF" w14:textId="39B05083" w:rsidR="007860E8" w:rsidRDefault="00C96D06" w:rsidP="009E62A4">
      <w:pPr>
        <w:jc w:val="both"/>
        <w:rPr>
          <w:rFonts w:ascii="Arial" w:hAnsi="Arial" w:cs="Arial"/>
          <w:b/>
          <w:i/>
          <w:sz w:val="18"/>
          <w:szCs w:val="18"/>
        </w:rPr>
      </w:pPr>
      <w:r>
        <w:rPr>
          <w:rFonts w:ascii="Arial" w:hAnsi="Arial" w:cs="Arial"/>
          <w:sz w:val="22"/>
          <w:szCs w:val="22"/>
        </w:rPr>
        <w:t>S</w:t>
      </w:r>
      <w:r w:rsidR="00AE4101" w:rsidRPr="00AA59F9">
        <w:rPr>
          <w:rFonts w:ascii="Arial" w:hAnsi="Arial" w:cs="Arial"/>
          <w:sz w:val="22"/>
          <w:szCs w:val="22"/>
        </w:rPr>
        <w:t xml:space="preserve">e </w:t>
      </w:r>
      <w:r w:rsidR="00BF5E28">
        <w:rPr>
          <w:rFonts w:ascii="Arial" w:hAnsi="Arial" w:cs="Arial"/>
          <w:sz w:val="22"/>
          <w:szCs w:val="22"/>
        </w:rPr>
        <w:t>recurrió</w:t>
      </w:r>
      <w:r w:rsidR="009E62A4">
        <w:rPr>
          <w:rFonts w:ascii="Arial" w:hAnsi="Arial" w:cs="Arial"/>
          <w:sz w:val="22"/>
          <w:szCs w:val="22"/>
        </w:rPr>
        <w:t xml:space="preserve"> a un</w:t>
      </w:r>
      <w:r>
        <w:rPr>
          <w:rFonts w:ascii="Arial" w:hAnsi="Arial" w:cs="Arial"/>
          <w:sz w:val="22"/>
          <w:szCs w:val="22"/>
        </w:rPr>
        <w:t xml:space="preserve"> </w:t>
      </w:r>
      <w:r w:rsidR="00AE4101" w:rsidRPr="00AA59F9">
        <w:rPr>
          <w:rFonts w:ascii="Arial" w:hAnsi="Arial" w:cs="Arial"/>
          <w:sz w:val="22"/>
          <w:szCs w:val="22"/>
        </w:rPr>
        <w:t>datasheet</w:t>
      </w:r>
      <w:r w:rsidR="004033A3">
        <w:rPr>
          <w:rFonts w:ascii="Arial" w:hAnsi="Arial" w:cs="Arial"/>
          <w:sz w:val="22"/>
          <w:szCs w:val="22"/>
        </w:rPr>
        <w:t xml:space="preserve">, (TETECH, 2022) </w:t>
      </w:r>
      <w:r w:rsidR="00AE4101" w:rsidRPr="00AA59F9">
        <w:rPr>
          <w:rFonts w:ascii="Arial" w:hAnsi="Arial" w:cs="Arial"/>
          <w:sz w:val="22"/>
          <w:szCs w:val="22"/>
        </w:rPr>
        <w:t>de placa</w:t>
      </w:r>
      <w:r>
        <w:rPr>
          <w:rFonts w:ascii="Arial" w:hAnsi="Arial" w:cs="Arial"/>
          <w:sz w:val="22"/>
          <w:szCs w:val="22"/>
        </w:rPr>
        <w:t xml:space="preserve"> similar a la</w:t>
      </w:r>
      <w:r w:rsidR="00AE4101" w:rsidRPr="00AA59F9">
        <w:rPr>
          <w:rFonts w:ascii="Arial" w:hAnsi="Arial" w:cs="Arial"/>
          <w:sz w:val="22"/>
          <w:szCs w:val="22"/>
        </w:rPr>
        <w:t xml:space="preserve"> seleccionada para evaluar su desempeño </w:t>
      </w:r>
      <w:r>
        <w:rPr>
          <w:rFonts w:ascii="Arial" w:hAnsi="Arial" w:cs="Arial"/>
          <w:sz w:val="22"/>
          <w:szCs w:val="22"/>
        </w:rPr>
        <w:t xml:space="preserve">versus el </w:t>
      </w:r>
      <w:r w:rsidR="00C4754C" w:rsidRPr="00AA59F9">
        <w:rPr>
          <w:rFonts w:ascii="Arial" w:hAnsi="Arial" w:cs="Arial"/>
          <w:sz w:val="22"/>
          <w:szCs w:val="22"/>
        </w:rPr>
        <w:t xml:space="preserve">ensayo </w:t>
      </w:r>
      <w:r w:rsidR="00C4754C">
        <w:rPr>
          <w:rFonts w:ascii="Arial" w:hAnsi="Arial" w:cs="Arial"/>
          <w:sz w:val="22"/>
          <w:szCs w:val="22"/>
        </w:rPr>
        <w:t>realizado</w:t>
      </w:r>
      <w:r>
        <w:rPr>
          <w:rFonts w:ascii="Arial" w:hAnsi="Arial" w:cs="Arial"/>
          <w:sz w:val="22"/>
          <w:szCs w:val="22"/>
        </w:rPr>
        <w:t xml:space="preserve"> en </w:t>
      </w:r>
      <w:r w:rsidR="005F5905">
        <w:rPr>
          <w:rFonts w:ascii="Arial" w:hAnsi="Arial" w:cs="Arial"/>
          <w:sz w:val="22"/>
          <w:szCs w:val="22"/>
        </w:rPr>
        <w:t xml:space="preserve">el </w:t>
      </w:r>
      <w:r w:rsidR="005F5905" w:rsidRPr="00AA59F9">
        <w:rPr>
          <w:rFonts w:ascii="Arial" w:hAnsi="Arial" w:cs="Arial"/>
          <w:sz w:val="22"/>
          <w:szCs w:val="22"/>
        </w:rPr>
        <w:t>laboratorio</w:t>
      </w:r>
      <w:r w:rsidR="00C4754C">
        <w:rPr>
          <w:rFonts w:ascii="Arial" w:hAnsi="Arial" w:cs="Arial"/>
          <w:sz w:val="22"/>
          <w:szCs w:val="22"/>
        </w:rPr>
        <w:t>, que permitió estimar la potencia, Fig. 6, esperándose una potencia del orden de 0.6 W por placa Peltier.</w:t>
      </w:r>
    </w:p>
    <w:p w14:paraId="121F6D65" w14:textId="4482164A" w:rsidR="007860E8" w:rsidRPr="007A7B42" w:rsidRDefault="00762625" w:rsidP="007860E8">
      <w:pPr>
        <w:spacing w:before="100" w:beforeAutospacing="1" w:after="100" w:afterAutospacing="1"/>
        <w:jc w:val="center"/>
        <w:textAlignment w:val="baseline"/>
        <w:rPr>
          <w:rFonts w:ascii="Arial" w:hAnsi="Arial" w:cs="Arial"/>
          <w:sz w:val="22"/>
          <w:szCs w:val="22"/>
        </w:rPr>
      </w:pPr>
      <w:r>
        <w:rPr>
          <w:rFonts w:ascii="Arial" w:hAnsi="Arial" w:cs="Arial"/>
          <w:noProof/>
          <w:sz w:val="22"/>
          <w:szCs w:val="22"/>
          <w:lang w:eastAsia="es-AR" w:bidi="ar-SA"/>
        </w:rPr>
        <w:lastRenderedPageBreak/>
        <w:drawing>
          <wp:inline distT="0" distB="0" distL="0" distR="0" wp14:anchorId="60E8802F" wp14:editId="66524057">
            <wp:extent cx="2347415" cy="1831219"/>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396315" cy="1869366"/>
                    </a:xfrm>
                    <a:prstGeom prst="rect">
                      <a:avLst/>
                    </a:prstGeom>
                    <a:noFill/>
                    <a:ln>
                      <a:noFill/>
                    </a:ln>
                  </pic:spPr>
                </pic:pic>
              </a:graphicData>
            </a:graphic>
          </wp:inline>
        </w:drawing>
      </w:r>
    </w:p>
    <w:p w14:paraId="1E2D8A52" w14:textId="416E7C30" w:rsidR="000E4093" w:rsidRDefault="007860E8" w:rsidP="00A602CE">
      <w:pPr>
        <w:jc w:val="both"/>
        <w:rPr>
          <w:rFonts w:ascii="Arial" w:hAnsi="Arial" w:cs="Arial"/>
          <w:sz w:val="22"/>
          <w:szCs w:val="22"/>
        </w:rPr>
      </w:pPr>
      <w:r w:rsidRPr="00A04F4A">
        <w:rPr>
          <w:rFonts w:ascii="Arial" w:hAnsi="Arial" w:cs="Arial"/>
          <w:sz w:val="22"/>
          <w:szCs w:val="22"/>
        </w:rPr>
        <w:t>Fig</w:t>
      </w:r>
      <w:r w:rsidR="000E4093">
        <w:rPr>
          <w:rFonts w:ascii="Arial" w:hAnsi="Arial" w:cs="Arial"/>
          <w:sz w:val="22"/>
          <w:szCs w:val="22"/>
        </w:rPr>
        <w:t>.</w:t>
      </w:r>
      <w:r w:rsidRPr="00A04F4A">
        <w:rPr>
          <w:rFonts w:ascii="Arial" w:hAnsi="Arial" w:cs="Arial"/>
          <w:sz w:val="22"/>
          <w:szCs w:val="22"/>
        </w:rPr>
        <w:t xml:space="preserve"> </w:t>
      </w:r>
      <w:r w:rsidR="00C4754C">
        <w:rPr>
          <w:rFonts w:ascii="Arial" w:hAnsi="Arial" w:cs="Arial"/>
          <w:sz w:val="22"/>
          <w:szCs w:val="22"/>
        </w:rPr>
        <w:t>6</w:t>
      </w:r>
      <w:r w:rsidRPr="00A04F4A">
        <w:rPr>
          <w:rFonts w:ascii="Arial" w:hAnsi="Arial" w:cs="Arial"/>
          <w:sz w:val="22"/>
          <w:szCs w:val="22"/>
        </w:rPr>
        <w:t xml:space="preserve">: </w:t>
      </w:r>
      <w:r w:rsidR="000E4093">
        <w:rPr>
          <w:rFonts w:ascii="Arial" w:hAnsi="Arial" w:cs="Arial"/>
          <w:sz w:val="22"/>
          <w:szCs w:val="22"/>
        </w:rPr>
        <w:t>Po</w:t>
      </w:r>
      <w:r w:rsidRPr="00A04F4A">
        <w:rPr>
          <w:rFonts w:ascii="Arial" w:hAnsi="Arial" w:cs="Arial"/>
          <w:sz w:val="22"/>
          <w:szCs w:val="22"/>
        </w:rPr>
        <w:t xml:space="preserve">tencia de </w:t>
      </w:r>
      <w:r w:rsidR="000E4093">
        <w:rPr>
          <w:rFonts w:ascii="Arial" w:hAnsi="Arial" w:cs="Arial"/>
          <w:sz w:val="22"/>
          <w:szCs w:val="22"/>
        </w:rPr>
        <w:t>especificada en</w:t>
      </w:r>
      <w:r w:rsidRPr="00A04F4A">
        <w:rPr>
          <w:rFonts w:ascii="Arial" w:hAnsi="Arial" w:cs="Arial"/>
          <w:sz w:val="22"/>
          <w:szCs w:val="22"/>
        </w:rPr>
        <w:t xml:space="preserve"> función de </w:t>
      </w:r>
      <w:r w:rsidR="000E4093">
        <w:rPr>
          <w:rFonts w:ascii="Arial" w:hAnsi="Arial" w:cs="Arial"/>
          <w:sz w:val="22"/>
          <w:szCs w:val="22"/>
        </w:rPr>
        <w:t xml:space="preserve">diferencias de temperatura entre caras del módulo. </w:t>
      </w:r>
    </w:p>
    <w:p w14:paraId="744763BB" w14:textId="77777777" w:rsidR="000E4093" w:rsidRDefault="000E4093" w:rsidP="00A602CE">
      <w:pPr>
        <w:jc w:val="both"/>
        <w:rPr>
          <w:rFonts w:ascii="Arial" w:hAnsi="Arial" w:cs="Arial"/>
          <w:sz w:val="22"/>
          <w:szCs w:val="22"/>
        </w:rPr>
      </w:pPr>
    </w:p>
    <w:p w14:paraId="6BD3E71A" w14:textId="085142FB" w:rsidR="00944A7B" w:rsidRDefault="00BF5409" w:rsidP="00A602CE">
      <w:pPr>
        <w:jc w:val="both"/>
        <w:rPr>
          <w:rFonts w:ascii="Arial" w:hAnsi="Arial" w:cs="Arial"/>
          <w:sz w:val="22"/>
          <w:szCs w:val="22"/>
        </w:rPr>
      </w:pPr>
      <w:r w:rsidRPr="00A602CE">
        <w:rPr>
          <w:rFonts w:ascii="Arial" w:hAnsi="Arial" w:cs="Arial"/>
          <w:sz w:val="22"/>
          <w:szCs w:val="22"/>
        </w:rPr>
        <w:t xml:space="preserve">Para estimar </w:t>
      </w:r>
      <w:r w:rsidR="00BF5E28" w:rsidRPr="00A602CE">
        <w:rPr>
          <w:rFonts w:ascii="Arial" w:hAnsi="Arial" w:cs="Arial"/>
          <w:sz w:val="22"/>
          <w:szCs w:val="22"/>
        </w:rPr>
        <w:t>la eficiencia</w:t>
      </w:r>
      <w:r w:rsidRPr="00A602CE">
        <w:rPr>
          <w:rFonts w:ascii="Arial" w:hAnsi="Arial" w:cs="Arial"/>
          <w:sz w:val="22"/>
          <w:szCs w:val="22"/>
        </w:rPr>
        <w:t xml:space="preserve"> se ofrecen curvas</w:t>
      </w:r>
      <w:r w:rsidR="00A04F4A">
        <w:rPr>
          <w:rFonts w:ascii="Arial" w:hAnsi="Arial" w:cs="Arial"/>
          <w:sz w:val="22"/>
          <w:szCs w:val="22"/>
        </w:rPr>
        <w:t xml:space="preserve"> dadas por los </w:t>
      </w:r>
      <w:r w:rsidR="00C4754C">
        <w:rPr>
          <w:rFonts w:ascii="Arial" w:hAnsi="Arial" w:cs="Arial"/>
          <w:sz w:val="22"/>
          <w:szCs w:val="22"/>
        </w:rPr>
        <w:t xml:space="preserve">fabricantes </w:t>
      </w:r>
      <w:r w:rsidR="00C4754C" w:rsidRPr="00A602CE">
        <w:rPr>
          <w:rFonts w:ascii="Arial" w:hAnsi="Arial" w:cs="Arial"/>
          <w:sz w:val="22"/>
          <w:szCs w:val="22"/>
        </w:rPr>
        <w:t>como</w:t>
      </w:r>
      <w:r w:rsidRPr="00A602CE">
        <w:rPr>
          <w:rFonts w:ascii="Arial" w:hAnsi="Arial" w:cs="Arial"/>
          <w:sz w:val="22"/>
          <w:szCs w:val="22"/>
        </w:rPr>
        <w:t xml:space="preserve"> las de la </w:t>
      </w:r>
      <w:r w:rsidR="00944A7B">
        <w:rPr>
          <w:rFonts w:ascii="Arial" w:hAnsi="Arial" w:cs="Arial"/>
          <w:sz w:val="22"/>
          <w:szCs w:val="22"/>
        </w:rPr>
        <w:t>Fi</w:t>
      </w:r>
      <w:r w:rsidR="00A04F4A">
        <w:rPr>
          <w:rFonts w:ascii="Arial" w:hAnsi="Arial" w:cs="Arial"/>
          <w:sz w:val="22"/>
          <w:szCs w:val="22"/>
        </w:rPr>
        <w:t>g.</w:t>
      </w:r>
      <w:r w:rsidR="00C4754C">
        <w:rPr>
          <w:rFonts w:ascii="Arial" w:hAnsi="Arial" w:cs="Arial"/>
          <w:sz w:val="22"/>
          <w:szCs w:val="22"/>
        </w:rPr>
        <w:t>7</w:t>
      </w:r>
      <w:r w:rsidR="00A04F4A">
        <w:rPr>
          <w:rFonts w:ascii="Arial" w:hAnsi="Arial" w:cs="Arial"/>
          <w:sz w:val="22"/>
          <w:szCs w:val="22"/>
        </w:rPr>
        <w:t xml:space="preserve"> </w:t>
      </w:r>
      <w:r w:rsidRPr="00A602CE">
        <w:rPr>
          <w:rFonts w:ascii="Arial" w:hAnsi="Arial" w:cs="Arial"/>
          <w:sz w:val="22"/>
          <w:szCs w:val="22"/>
        </w:rPr>
        <w:t>que proporcionan un método gráfico simple para analizar los generadores de energía</w:t>
      </w:r>
      <w:r w:rsidR="0051697E" w:rsidRPr="00A602CE">
        <w:rPr>
          <w:rFonts w:ascii="Arial" w:hAnsi="Arial" w:cs="Arial"/>
          <w:sz w:val="22"/>
          <w:szCs w:val="22"/>
        </w:rPr>
        <w:t>, en función de las temperaturas de la cara fría y caliente</w:t>
      </w:r>
      <w:r w:rsidRPr="00A602CE">
        <w:rPr>
          <w:rFonts w:ascii="Arial" w:hAnsi="Arial" w:cs="Arial"/>
          <w:sz w:val="22"/>
          <w:szCs w:val="22"/>
        </w:rPr>
        <w:t xml:space="preserve">. </w:t>
      </w:r>
      <w:r w:rsidR="00C4754C">
        <w:rPr>
          <w:rFonts w:ascii="Arial" w:hAnsi="Arial" w:cs="Arial"/>
          <w:sz w:val="22"/>
          <w:szCs w:val="22"/>
        </w:rPr>
        <w:t>Para el caso de la experiencia los valores fueron del orden de 4%.</w:t>
      </w:r>
    </w:p>
    <w:p w14:paraId="55190EAF" w14:textId="77777777" w:rsidR="00353D75" w:rsidRDefault="00353D75" w:rsidP="00353D75">
      <w:pPr>
        <w:jc w:val="center"/>
        <w:rPr>
          <w:rFonts w:ascii="Arial" w:hAnsi="Arial" w:cs="Arial"/>
          <w:sz w:val="22"/>
          <w:szCs w:val="22"/>
        </w:rPr>
      </w:pPr>
      <w:r>
        <w:rPr>
          <w:rFonts w:ascii="Arial" w:hAnsi="Arial" w:cs="Arial"/>
          <w:noProof/>
          <w:sz w:val="22"/>
          <w:szCs w:val="22"/>
          <w:lang w:eastAsia="es-AR" w:bidi="ar-SA"/>
        </w:rPr>
        <w:drawing>
          <wp:inline distT="0" distB="0" distL="0" distR="0" wp14:anchorId="755B4C77" wp14:editId="05CDF442">
            <wp:extent cx="3895725" cy="3345815"/>
            <wp:effectExtent l="0" t="0" r="9525" b="698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95725" cy="3345815"/>
                    </a:xfrm>
                    <a:prstGeom prst="rect">
                      <a:avLst/>
                    </a:prstGeom>
                    <a:noFill/>
                    <a:ln>
                      <a:noFill/>
                    </a:ln>
                  </pic:spPr>
                </pic:pic>
              </a:graphicData>
            </a:graphic>
          </wp:inline>
        </w:drawing>
      </w:r>
    </w:p>
    <w:p w14:paraId="17E49464" w14:textId="7395CE52" w:rsidR="00BF5E28" w:rsidRDefault="00944A7B" w:rsidP="00353D75">
      <w:pPr>
        <w:jc w:val="center"/>
        <w:rPr>
          <w:rFonts w:ascii="Arial" w:hAnsi="Arial" w:cs="Arial"/>
          <w:sz w:val="22"/>
          <w:szCs w:val="22"/>
        </w:rPr>
      </w:pPr>
      <w:r w:rsidRPr="00BF5E28">
        <w:rPr>
          <w:rFonts w:ascii="Arial" w:hAnsi="Arial" w:cs="Arial"/>
          <w:sz w:val="22"/>
          <w:szCs w:val="22"/>
        </w:rPr>
        <w:t>Fig</w:t>
      </w:r>
      <w:r w:rsidR="008F2B5A">
        <w:rPr>
          <w:rFonts w:ascii="Arial" w:hAnsi="Arial" w:cs="Arial"/>
          <w:sz w:val="22"/>
          <w:szCs w:val="22"/>
        </w:rPr>
        <w:t>.</w:t>
      </w:r>
      <w:r w:rsidR="00C4754C">
        <w:rPr>
          <w:rFonts w:ascii="Arial" w:hAnsi="Arial" w:cs="Arial"/>
          <w:sz w:val="22"/>
          <w:szCs w:val="22"/>
        </w:rPr>
        <w:t>7</w:t>
      </w:r>
      <w:r w:rsidRPr="00BF5E28">
        <w:rPr>
          <w:rFonts w:ascii="Arial" w:hAnsi="Arial" w:cs="Arial"/>
          <w:sz w:val="22"/>
          <w:szCs w:val="22"/>
        </w:rPr>
        <w:t xml:space="preserve">: </w:t>
      </w:r>
      <w:r w:rsidR="00BF5E28">
        <w:rPr>
          <w:rFonts w:ascii="Arial" w:hAnsi="Arial" w:cs="Arial"/>
          <w:sz w:val="22"/>
          <w:szCs w:val="22"/>
        </w:rPr>
        <w:t>E</w:t>
      </w:r>
      <w:r w:rsidRPr="00BF5E28">
        <w:rPr>
          <w:rFonts w:ascii="Arial" w:hAnsi="Arial" w:cs="Arial"/>
          <w:sz w:val="22"/>
          <w:szCs w:val="22"/>
        </w:rPr>
        <w:t xml:space="preserve">ficiencia de producción de energía eléctrica en función de </w:t>
      </w:r>
      <w:r w:rsidR="00BF5E28">
        <w:rPr>
          <w:rFonts w:ascii="Arial" w:hAnsi="Arial" w:cs="Arial"/>
          <w:sz w:val="22"/>
          <w:szCs w:val="22"/>
        </w:rPr>
        <w:t>diferencias de temperatura entre caras del módulo</w:t>
      </w:r>
    </w:p>
    <w:p w14:paraId="7F2460B0" w14:textId="77777777" w:rsidR="00BF5E28" w:rsidRDefault="00BF5E28" w:rsidP="00353D75">
      <w:pPr>
        <w:jc w:val="center"/>
        <w:rPr>
          <w:rFonts w:ascii="Arial" w:hAnsi="Arial" w:cs="Arial"/>
          <w:sz w:val="22"/>
          <w:szCs w:val="22"/>
        </w:rPr>
      </w:pPr>
    </w:p>
    <w:p w14:paraId="134D8152" w14:textId="33BE8D61" w:rsidR="003B7138" w:rsidRPr="00A602CE" w:rsidRDefault="00EB3E7F" w:rsidP="00A602CE">
      <w:pPr>
        <w:jc w:val="both"/>
        <w:rPr>
          <w:rFonts w:ascii="Arial" w:hAnsi="Arial" w:cs="Arial"/>
          <w:sz w:val="22"/>
          <w:szCs w:val="22"/>
        </w:rPr>
      </w:pPr>
      <w:r>
        <w:rPr>
          <w:rFonts w:ascii="Arial" w:hAnsi="Arial" w:cs="Arial"/>
          <w:sz w:val="22"/>
          <w:szCs w:val="22"/>
        </w:rPr>
        <w:t xml:space="preserve">El </w:t>
      </w:r>
      <w:r w:rsidR="003B7138" w:rsidRPr="00A602CE">
        <w:rPr>
          <w:rFonts w:ascii="Arial" w:hAnsi="Arial" w:cs="Arial"/>
          <w:sz w:val="22"/>
          <w:szCs w:val="22"/>
        </w:rPr>
        <w:t>prototipo de generador termoeléctrico</w:t>
      </w:r>
      <w:r>
        <w:rPr>
          <w:rFonts w:ascii="Arial" w:hAnsi="Arial" w:cs="Arial"/>
          <w:sz w:val="22"/>
          <w:szCs w:val="22"/>
        </w:rPr>
        <w:t xml:space="preserve"> se seleccionó en base a la experiencia de </w:t>
      </w:r>
      <w:r w:rsidRPr="00A602CE">
        <w:rPr>
          <w:rFonts w:ascii="Arial" w:hAnsi="Arial" w:cs="Arial"/>
          <w:sz w:val="22"/>
          <w:szCs w:val="22"/>
        </w:rPr>
        <w:t>Hideo,2018</w:t>
      </w:r>
      <w:r>
        <w:rPr>
          <w:rFonts w:ascii="Arial" w:hAnsi="Arial" w:cs="Arial"/>
          <w:sz w:val="22"/>
          <w:szCs w:val="22"/>
        </w:rPr>
        <w:t xml:space="preserve">. </w:t>
      </w:r>
      <w:r w:rsidR="00BF5E28">
        <w:rPr>
          <w:rFonts w:ascii="Arial" w:hAnsi="Arial" w:cs="Arial"/>
          <w:sz w:val="22"/>
          <w:szCs w:val="22"/>
        </w:rPr>
        <w:t xml:space="preserve">El </w:t>
      </w:r>
      <w:r w:rsidR="00BF5E28" w:rsidRPr="00A602CE">
        <w:rPr>
          <w:rFonts w:ascii="Arial" w:hAnsi="Arial" w:cs="Arial"/>
          <w:sz w:val="22"/>
          <w:szCs w:val="22"/>
        </w:rPr>
        <w:t>generador</w:t>
      </w:r>
      <w:r w:rsidR="003B7138" w:rsidRPr="00A602CE">
        <w:rPr>
          <w:rFonts w:ascii="Arial" w:hAnsi="Arial" w:cs="Arial"/>
          <w:sz w:val="22"/>
          <w:szCs w:val="22"/>
        </w:rPr>
        <w:t xml:space="preserve"> idea</w:t>
      </w:r>
      <w:r>
        <w:rPr>
          <w:rFonts w:ascii="Arial" w:hAnsi="Arial" w:cs="Arial"/>
          <w:sz w:val="22"/>
          <w:szCs w:val="22"/>
        </w:rPr>
        <w:t>do</w:t>
      </w:r>
      <w:r w:rsidR="003B7138" w:rsidRPr="00A602CE">
        <w:rPr>
          <w:rFonts w:ascii="Arial" w:hAnsi="Arial" w:cs="Arial"/>
          <w:sz w:val="22"/>
          <w:szCs w:val="22"/>
        </w:rPr>
        <w:t xml:space="preserve"> </w:t>
      </w:r>
      <w:r w:rsidR="006502CA" w:rsidRPr="00A602CE">
        <w:rPr>
          <w:rFonts w:ascii="Arial" w:hAnsi="Arial" w:cs="Arial"/>
          <w:sz w:val="22"/>
          <w:szCs w:val="22"/>
        </w:rPr>
        <w:t>que tuvo</w:t>
      </w:r>
      <w:r w:rsidR="003B7138" w:rsidRPr="00A602CE">
        <w:rPr>
          <w:rFonts w:ascii="Arial" w:hAnsi="Arial" w:cs="Arial"/>
          <w:sz w:val="22"/>
          <w:szCs w:val="22"/>
        </w:rPr>
        <w:t xml:space="preserve"> como objetivo la cogeneración de energía eléctrica, a través de la captación del calor disipado </w:t>
      </w:r>
      <w:r>
        <w:rPr>
          <w:rFonts w:ascii="Arial" w:hAnsi="Arial" w:cs="Arial"/>
          <w:sz w:val="22"/>
          <w:szCs w:val="22"/>
        </w:rPr>
        <w:t xml:space="preserve">por </w:t>
      </w:r>
      <w:r w:rsidR="003B7138" w:rsidRPr="00A602CE">
        <w:rPr>
          <w:rFonts w:ascii="Arial" w:hAnsi="Arial" w:cs="Arial"/>
          <w:sz w:val="22"/>
          <w:szCs w:val="22"/>
        </w:rPr>
        <w:t>energías residuales</w:t>
      </w:r>
      <w:r>
        <w:rPr>
          <w:rFonts w:ascii="Arial" w:hAnsi="Arial" w:cs="Arial"/>
          <w:sz w:val="22"/>
          <w:szCs w:val="22"/>
        </w:rPr>
        <w:t xml:space="preserve"> </w:t>
      </w:r>
      <w:r w:rsidR="003B7138" w:rsidRPr="00A602CE">
        <w:rPr>
          <w:rFonts w:ascii="Arial" w:hAnsi="Arial" w:cs="Arial"/>
          <w:sz w:val="22"/>
          <w:szCs w:val="22"/>
        </w:rPr>
        <w:t>de los procesos industriales, transformando energía térmica directamente en electricidad.</w:t>
      </w:r>
    </w:p>
    <w:p w14:paraId="2AAE3811" w14:textId="02CCEAD7" w:rsidR="006502CA" w:rsidRPr="00AA4507" w:rsidRDefault="00BF13CF" w:rsidP="006502CA">
      <w:pPr>
        <w:jc w:val="both"/>
        <w:rPr>
          <w:rFonts w:ascii="Arial" w:hAnsi="Arial" w:cs="Arial"/>
          <w:sz w:val="22"/>
          <w:szCs w:val="22"/>
        </w:rPr>
      </w:pPr>
      <w:r w:rsidRPr="00A602CE">
        <w:rPr>
          <w:rFonts w:ascii="Arial" w:hAnsi="Arial" w:cs="Arial"/>
          <w:sz w:val="22"/>
          <w:szCs w:val="22"/>
        </w:rPr>
        <w:t>El prototipo de generador termoeléctrico</w:t>
      </w:r>
      <w:r w:rsidR="00EB3E7F">
        <w:rPr>
          <w:rFonts w:ascii="Arial" w:hAnsi="Arial" w:cs="Arial"/>
          <w:sz w:val="22"/>
          <w:szCs w:val="22"/>
        </w:rPr>
        <w:t xml:space="preserve">, formado por módulos </w:t>
      </w:r>
      <w:r w:rsidRPr="00A602CE">
        <w:rPr>
          <w:rFonts w:ascii="Arial" w:hAnsi="Arial" w:cs="Arial"/>
          <w:sz w:val="22"/>
          <w:szCs w:val="22"/>
        </w:rPr>
        <w:t xml:space="preserve">de estado sólido fue dimensionado para servir una carga de aproximadamente </w:t>
      </w:r>
      <w:r w:rsidR="00BF5E28">
        <w:rPr>
          <w:rFonts w:ascii="Arial" w:hAnsi="Arial" w:cs="Arial"/>
          <w:sz w:val="22"/>
          <w:szCs w:val="22"/>
        </w:rPr>
        <w:t xml:space="preserve">de </w:t>
      </w:r>
      <w:r w:rsidR="00AA4507">
        <w:rPr>
          <w:rFonts w:ascii="Arial" w:hAnsi="Arial" w:cs="Arial"/>
          <w:sz w:val="22"/>
          <w:szCs w:val="22"/>
        </w:rPr>
        <w:t xml:space="preserve">20 </w:t>
      </w:r>
      <w:r w:rsidR="00BF5E28">
        <w:rPr>
          <w:rFonts w:ascii="Arial" w:hAnsi="Arial" w:cs="Arial"/>
          <w:sz w:val="22"/>
          <w:szCs w:val="22"/>
        </w:rPr>
        <w:t>W</w:t>
      </w:r>
      <w:r w:rsidRPr="00A602CE">
        <w:rPr>
          <w:rFonts w:ascii="Arial" w:hAnsi="Arial" w:cs="Arial"/>
          <w:sz w:val="22"/>
          <w:szCs w:val="22"/>
        </w:rPr>
        <w:t>, con tensión de salida</w:t>
      </w:r>
      <w:r w:rsidR="00AA4507">
        <w:rPr>
          <w:rFonts w:ascii="Arial" w:hAnsi="Arial" w:cs="Arial"/>
          <w:sz w:val="22"/>
          <w:szCs w:val="22"/>
        </w:rPr>
        <w:t xml:space="preserve"> aproximada</w:t>
      </w:r>
      <w:r w:rsidRPr="00A602CE">
        <w:rPr>
          <w:rFonts w:ascii="Arial" w:hAnsi="Arial" w:cs="Arial"/>
          <w:sz w:val="22"/>
          <w:szCs w:val="22"/>
        </w:rPr>
        <w:t xml:space="preserve"> de</w:t>
      </w:r>
      <w:r w:rsidR="00AA4507">
        <w:rPr>
          <w:rFonts w:ascii="Arial" w:hAnsi="Arial" w:cs="Arial"/>
          <w:sz w:val="22"/>
          <w:szCs w:val="22"/>
        </w:rPr>
        <w:t xml:space="preserve"> 15</w:t>
      </w:r>
      <w:r w:rsidRPr="00A602CE">
        <w:rPr>
          <w:rFonts w:ascii="Arial" w:hAnsi="Arial" w:cs="Arial"/>
          <w:sz w:val="22"/>
          <w:szCs w:val="22"/>
        </w:rPr>
        <w:t>V</w:t>
      </w:r>
      <w:r w:rsidR="008F2B5A">
        <w:rPr>
          <w:rFonts w:ascii="Arial" w:hAnsi="Arial" w:cs="Arial"/>
          <w:sz w:val="22"/>
          <w:szCs w:val="22"/>
        </w:rPr>
        <w:t xml:space="preserve"> de corriente continua</w:t>
      </w:r>
      <w:r w:rsidRPr="00A602CE">
        <w:rPr>
          <w:rFonts w:ascii="Arial" w:hAnsi="Arial" w:cs="Arial"/>
          <w:sz w:val="22"/>
          <w:szCs w:val="22"/>
        </w:rPr>
        <w:t xml:space="preserve"> para un gradiente máximo de temperatura de</w:t>
      </w:r>
      <w:r w:rsidR="008F2B5A">
        <w:rPr>
          <w:rFonts w:ascii="Arial" w:hAnsi="Arial" w:cs="Arial"/>
          <w:sz w:val="22"/>
          <w:szCs w:val="22"/>
        </w:rPr>
        <w:t xml:space="preserve"> 8</w:t>
      </w:r>
      <w:r w:rsidR="00AA4507">
        <w:rPr>
          <w:rFonts w:ascii="Arial" w:hAnsi="Arial" w:cs="Arial"/>
          <w:sz w:val="22"/>
          <w:szCs w:val="22"/>
        </w:rPr>
        <w:t>0ºC</w:t>
      </w:r>
      <w:r w:rsidRPr="00A602CE">
        <w:rPr>
          <w:rFonts w:ascii="Arial" w:hAnsi="Arial" w:cs="Arial"/>
          <w:sz w:val="22"/>
          <w:szCs w:val="22"/>
        </w:rPr>
        <w:t>. Para ello se utilizaron 20 módulos termoeléctricos</w:t>
      </w:r>
      <w:r w:rsidR="00AA4507">
        <w:rPr>
          <w:rFonts w:ascii="Arial" w:hAnsi="Arial" w:cs="Arial"/>
          <w:sz w:val="22"/>
          <w:szCs w:val="22"/>
        </w:rPr>
        <w:t xml:space="preserve"> </w:t>
      </w:r>
      <w:r w:rsidRPr="00A602CE">
        <w:rPr>
          <w:rFonts w:ascii="Arial" w:hAnsi="Arial" w:cs="Arial"/>
          <w:sz w:val="22"/>
          <w:szCs w:val="22"/>
        </w:rPr>
        <w:t>utilizado</w:t>
      </w:r>
      <w:r w:rsidR="008F2B5A">
        <w:rPr>
          <w:rFonts w:ascii="Arial" w:hAnsi="Arial" w:cs="Arial"/>
          <w:sz w:val="22"/>
          <w:szCs w:val="22"/>
        </w:rPr>
        <w:t>s</w:t>
      </w:r>
      <w:r w:rsidRPr="00A602CE">
        <w:rPr>
          <w:rFonts w:ascii="Arial" w:hAnsi="Arial" w:cs="Arial"/>
          <w:sz w:val="22"/>
          <w:szCs w:val="22"/>
        </w:rPr>
        <w:t xml:space="preserve"> en</w:t>
      </w:r>
      <w:r w:rsidR="008F2B5A">
        <w:rPr>
          <w:rFonts w:ascii="Arial" w:hAnsi="Arial" w:cs="Arial"/>
          <w:sz w:val="22"/>
          <w:szCs w:val="22"/>
        </w:rPr>
        <w:t xml:space="preserve"> un</w:t>
      </w:r>
      <w:r w:rsidRPr="00A602CE">
        <w:rPr>
          <w:rFonts w:ascii="Arial" w:hAnsi="Arial" w:cs="Arial"/>
          <w:sz w:val="22"/>
          <w:szCs w:val="22"/>
        </w:rPr>
        <w:t xml:space="preserve"> arreglo eléctrico de 10 módulos en serie, con dos series </w:t>
      </w:r>
      <w:r w:rsidR="00AA4507" w:rsidRPr="00A602CE">
        <w:rPr>
          <w:rFonts w:ascii="Arial" w:hAnsi="Arial" w:cs="Arial"/>
          <w:sz w:val="22"/>
          <w:szCs w:val="22"/>
        </w:rPr>
        <w:t>asociadas en</w:t>
      </w:r>
      <w:r w:rsidRPr="00A602CE">
        <w:rPr>
          <w:rFonts w:ascii="Arial" w:hAnsi="Arial" w:cs="Arial"/>
          <w:sz w:val="22"/>
          <w:szCs w:val="22"/>
        </w:rPr>
        <w:t xml:space="preserve"> paralelo</w:t>
      </w:r>
      <w:r w:rsidR="008F2B5A">
        <w:rPr>
          <w:rFonts w:ascii="Arial" w:hAnsi="Arial" w:cs="Arial"/>
          <w:sz w:val="22"/>
          <w:szCs w:val="22"/>
        </w:rPr>
        <w:t>;</w:t>
      </w:r>
      <w:r w:rsidRPr="00A602CE">
        <w:rPr>
          <w:rFonts w:ascii="Arial" w:hAnsi="Arial" w:cs="Arial"/>
          <w:sz w:val="22"/>
          <w:szCs w:val="22"/>
        </w:rPr>
        <w:t xml:space="preserve"> los 20 módulos se dispusieron a ambos lados de la</w:t>
      </w:r>
      <w:r w:rsidRPr="00AA4507">
        <w:rPr>
          <w:rFonts w:ascii="Arial" w:hAnsi="Arial" w:cs="Arial"/>
          <w:sz w:val="22"/>
          <w:szCs w:val="22"/>
        </w:rPr>
        <w:t xml:space="preserve"> fuente caliente</w:t>
      </w:r>
      <w:r w:rsidR="006502CA" w:rsidRPr="00AA4507">
        <w:rPr>
          <w:rFonts w:ascii="Arial" w:hAnsi="Arial" w:cs="Arial"/>
          <w:sz w:val="22"/>
          <w:szCs w:val="22"/>
        </w:rPr>
        <w:t xml:space="preserve"> con un esquema similar al que se observa en la Fig.</w:t>
      </w:r>
      <w:r w:rsidR="00AA4507" w:rsidRPr="00AA4507">
        <w:rPr>
          <w:rFonts w:ascii="Arial" w:hAnsi="Arial" w:cs="Arial"/>
          <w:sz w:val="22"/>
          <w:szCs w:val="22"/>
        </w:rPr>
        <w:t>8</w:t>
      </w:r>
      <w:r w:rsidR="008F2B5A">
        <w:rPr>
          <w:rFonts w:ascii="Arial" w:hAnsi="Arial" w:cs="Arial"/>
          <w:sz w:val="22"/>
          <w:szCs w:val="22"/>
        </w:rPr>
        <w:t>.</w:t>
      </w:r>
    </w:p>
    <w:p w14:paraId="34070965" w14:textId="77777777" w:rsidR="006502CA" w:rsidRDefault="006502CA" w:rsidP="006502CA">
      <w:pPr>
        <w:jc w:val="both"/>
        <w:rPr>
          <w:rStyle w:val="y2iqfc"/>
          <w:rFonts w:hint="eastAsia"/>
        </w:rPr>
      </w:pPr>
    </w:p>
    <w:p w14:paraId="2843838B" w14:textId="017ABBC5" w:rsidR="00BF13CF" w:rsidRDefault="00BF13CF" w:rsidP="00AA4507">
      <w:pPr>
        <w:jc w:val="center"/>
        <w:rPr>
          <w:rStyle w:val="y2iqfc"/>
          <w:rFonts w:hint="eastAsia"/>
        </w:rPr>
      </w:pPr>
    </w:p>
    <w:p w14:paraId="26504704" w14:textId="77777777" w:rsidR="00353D75" w:rsidRDefault="00353D75" w:rsidP="0080708D">
      <w:pPr>
        <w:jc w:val="center"/>
        <w:rPr>
          <w:rFonts w:ascii="Arial" w:hAnsi="Arial"/>
          <w:sz w:val="22"/>
          <w:szCs w:val="22"/>
        </w:rPr>
      </w:pPr>
      <w:r>
        <w:rPr>
          <w:rFonts w:ascii="Arial" w:hAnsi="Arial"/>
          <w:noProof/>
          <w:sz w:val="22"/>
          <w:szCs w:val="22"/>
          <w:lang w:eastAsia="es-AR" w:bidi="ar-SA"/>
        </w:rPr>
        <w:lastRenderedPageBreak/>
        <w:drawing>
          <wp:inline distT="0" distB="0" distL="0" distR="0" wp14:anchorId="78CD5055" wp14:editId="1B354985">
            <wp:extent cx="3583602" cy="1983288"/>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627505" cy="2007585"/>
                    </a:xfrm>
                    <a:prstGeom prst="rect">
                      <a:avLst/>
                    </a:prstGeom>
                    <a:noFill/>
                    <a:ln>
                      <a:noFill/>
                    </a:ln>
                  </pic:spPr>
                </pic:pic>
              </a:graphicData>
            </a:graphic>
          </wp:inline>
        </w:drawing>
      </w:r>
    </w:p>
    <w:p w14:paraId="6BA300A1" w14:textId="2D36B1D0" w:rsidR="006502CA" w:rsidRPr="001245AB" w:rsidRDefault="002726AF" w:rsidP="0080708D">
      <w:pPr>
        <w:jc w:val="center"/>
        <w:rPr>
          <w:rFonts w:ascii="Arial" w:hAnsi="Arial"/>
          <w:sz w:val="22"/>
          <w:szCs w:val="22"/>
        </w:rPr>
      </w:pPr>
      <w:r w:rsidRPr="001245AB">
        <w:rPr>
          <w:rFonts w:ascii="Arial" w:hAnsi="Arial"/>
          <w:sz w:val="22"/>
          <w:szCs w:val="22"/>
        </w:rPr>
        <w:t>Fi</w:t>
      </w:r>
      <w:r w:rsidR="00AA4507" w:rsidRPr="001245AB">
        <w:rPr>
          <w:rFonts w:ascii="Arial" w:hAnsi="Arial"/>
          <w:sz w:val="22"/>
          <w:szCs w:val="22"/>
        </w:rPr>
        <w:t>g.8 Prototipo</w:t>
      </w:r>
    </w:p>
    <w:p w14:paraId="13791BAB" w14:textId="43511EA4" w:rsidR="003B7138" w:rsidRDefault="00567658" w:rsidP="00AF4686">
      <w:pPr>
        <w:jc w:val="both"/>
        <w:rPr>
          <w:rFonts w:ascii="Arial" w:hAnsi="Arial"/>
          <w:sz w:val="22"/>
          <w:szCs w:val="22"/>
        </w:rPr>
      </w:pPr>
      <w:r>
        <w:rPr>
          <w:rFonts w:ascii="Arial" w:hAnsi="Arial"/>
          <w:sz w:val="22"/>
          <w:szCs w:val="22"/>
        </w:rPr>
        <w:t xml:space="preserve">Para el cálculo del disipador </w:t>
      </w:r>
      <w:r w:rsidR="0080708D">
        <w:rPr>
          <w:rFonts w:ascii="Arial" w:hAnsi="Arial"/>
          <w:sz w:val="22"/>
          <w:szCs w:val="22"/>
        </w:rPr>
        <w:t xml:space="preserve">de una placa </w:t>
      </w:r>
      <w:r>
        <w:rPr>
          <w:rFonts w:ascii="Arial" w:hAnsi="Arial"/>
          <w:sz w:val="22"/>
          <w:szCs w:val="22"/>
        </w:rPr>
        <w:t>se tuvieron en cuenta las siguientes consideraciones</w:t>
      </w:r>
      <w:r w:rsidR="00236BE0">
        <w:rPr>
          <w:rFonts w:ascii="Arial" w:hAnsi="Arial"/>
          <w:sz w:val="22"/>
          <w:szCs w:val="22"/>
        </w:rPr>
        <w:t xml:space="preserve"> (Cengel, 2011)</w:t>
      </w:r>
      <w:r w:rsidR="0080708D">
        <w:rPr>
          <w:rFonts w:ascii="Arial" w:hAnsi="Arial"/>
          <w:sz w:val="22"/>
          <w:szCs w:val="22"/>
        </w:rPr>
        <w:t>.</w:t>
      </w:r>
    </w:p>
    <w:p w14:paraId="284A9CD5" w14:textId="62387975" w:rsidR="00D7141B" w:rsidRPr="0080708D" w:rsidRDefault="00567658" w:rsidP="00567658">
      <w:pPr>
        <w:rPr>
          <w:rFonts w:ascii="Arial" w:hAnsi="Arial"/>
          <w:sz w:val="22"/>
          <w:szCs w:val="22"/>
        </w:rPr>
      </w:pPr>
      <w:r>
        <w:rPr>
          <w:rFonts w:ascii="Arial" w:hAnsi="Arial" w:cs="Arial"/>
          <w:sz w:val="22"/>
          <w:szCs w:val="22"/>
        </w:rPr>
        <w:t>E</w:t>
      </w:r>
      <w:r>
        <w:rPr>
          <w:rFonts w:ascii="Arial" w:hAnsi="Arial" w:cs="Arial"/>
          <w:sz w:val="22"/>
          <w:szCs w:val="22"/>
          <w:lang w:val="es-ES" w:eastAsia="es-ES"/>
        </w:rPr>
        <w:t>l</w:t>
      </w:r>
      <w:r w:rsidRPr="00524BB3">
        <w:rPr>
          <w:rFonts w:ascii="Arial" w:hAnsi="Arial" w:cs="Arial"/>
          <w:sz w:val="22"/>
          <w:szCs w:val="22"/>
          <w:lang w:val="es-ES" w:eastAsia="es-ES"/>
        </w:rPr>
        <w:t xml:space="preserve"> diseño se h</w:t>
      </w:r>
      <w:r w:rsidR="00D7141B">
        <w:rPr>
          <w:rFonts w:ascii="Arial" w:hAnsi="Arial" w:cs="Arial"/>
          <w:sz w:val="22"/>
          <w:szCs w:val="22"/>
          <w:lang w:val="es-ES" w:eastAsia="es-ES"/>
        </w:rPr>
        <w:t>izo</w:t>
      </w:r>
      <w:r w:rsidRPr="00524BB3">
        <w:rPr>
          <w:rFonts w:ascii="Arial" w:hAnsi="Arial" w:cs="Arial"/>
          <w:sz w:val="22"/>
          <w:szCs w:val="22"/>
          <w:lang w:val="es-ES" w:eastAsia="es-ES"/>
        </w:rPr>
        <w:t xml:space="preserve"> </w:t>
      </w:r>
      <w:r>
        <w:rPr>
          <w:rFonts w:ascii="Arial" w:hAnsi="Arial" w:cs="Arial"/>
          <w:sz w:val="22"/>
          <w:szCs w:val="22"/>
          <w:lang w:val="es-ES" w:eastAsia="es-ES"/>
        </w:rPr>
        <w:t>en función de bajar la temperatura de</w:t>
      </w:r>
      <w:r w:rsidR="0080708D">
        <w:rPr>
          <w:rFonts w:ascii="Arial" w:hAnsi="Arial" w:cs="Arial"/>
          <w:sz w:val="22"/>
          <w:szCs w:val="22"/>
          <w:lang w:val="es-ES" w:eastAsia="es-ES"/>
        </w:rPr>
        <w:t xml:space="preserve"> la placa</w:t>
      </w:r>
      <w:r>
        <w:rPr>
          <w:rFonts w:ascii="Arial" w:hAnsi="Arial" w:cs="Arial"/>
          <w:sz w:val="22"/>
          <w:szCs w:val="22"/>
          <w:lang w:val="es-ES" w:eastAsia="es-ES"/>
        </w:rPr>
        <w:t xml:space="preserve"> para prolongar su vida útil</w:t>
      </w:r>
      <w:r w:rsidRPr="0080708D">
        <w:rPr>
          <w:rFonts w:ascii="Arial" w:hAnsi="Arial"/>
          <w:sz w:val="22"/>
          <w:szCs w:val="22"/>
        </w:rPr>
        <w:t xml:space="preserve">. </w:t>
      </w:r>
      <w:r w:rsidR="00AA4507" w:rsidRPr="0080708D">
        <w:rPr>
          <w:rFonts w:ascii="Arial" w:hAnsi="Arial"/>
          <w:sz w:val="22"/>
          <w:szCs w:val="22"/>
        </w:rPr>
        <w:t xml:space="preserve"> Se calculó un disipador para una placa</w:t>
      </w:r>
      <w:r w:rsidR="005556D2" w:rsidRPr="0080708D">
        <w:rPr>
          <w:rFonts w:ascii="Arial" w:hAnsi="Arial"/>
          <w:sz w:val="22"/>
          <w:szCs w:val="22"/>
        </w:rPr>
        <w:t xml:space="preserve"> como el de la Fig.9</w:t>
      </w:r>
      <w:r w:rsidR="00AA4507" w:rsidRPr="0080708D">
        <w:rPr>
          <w:rFonts w:ascii="Arial" w:hAnsi="Arial"/>
          <w:sz w:val="22"/>
          <w:szCs w:val="22"/>
        </w:rPr>
        <w:t xml:space="preserve">. </w:t>
      </w:r>
      <w:r w:rsidR="00D7141B" w:rsidRPr="0080708D">
        <w:rPr>
          <w:rFonts w:ascii="Arial" w:hAnsi="Arial"/>
          <w:sz w:val="22"/>
          <w:szCs w:val="22"/>
        </w:rPr>
        <w:t xml:space="preserve">Si la potencia </w:t>
      </w:r>
      <w:r w:rsidR="00236BE0" w:rsidRPr="0080708D">
        <w:rPr>
          <w:rFonts w:ascii="Arial" w:hAnsi="Arial"/>
          <w:sz w:val="22"/>
          <w:szCs w:val="22"/>
        </w:rPr>
        <w:t>eléctrica fuera</w:t>
      </w:r>
      <w:r w:rsidR="00D7141B" w:rsidRPr="0080708D">
        <w:rPr>
          <w:rFonts w:ascii="Arial" w:hAnsi="Arial"/>
          <w:sz w:val="22"/>
          <w:szCs w:val="22"/>
        </w:rPr>
        <w:t xml:space="preserve"> de 2W el calor disipado sería </w:t>
      </w:r>
    </w:p>
    <w:p w14:paraId="058DFEAE" w14:textId="124D056A" w:rsidR="00567658" w:rsidRPr="0080708D" w:rsidRDefault="00832A66" w:rsidP="00567658">
      <w:pPr>
        <w:rPr>
          <w:rFonts w:ascii="Arial" w:hAnsi="Arial"/>
          <w:sz w:val="22"/>
          <w:szCs w:val="22"/>
        </w:rPr>
      </w:pPr>
      <m:oMath>
        <m:acc>
          <m:accPr>
            <m:chr m:val="̇"/>
            <m:ctrlPr>
              <w:rPr>
                <w:rFonts w:ascii="Cambria Math" w:hAnsi="Cambria Math"/>
                <w:sz w:val="22"/>
                <w:szCs w:val="22"/>
              </w:rPr>
            </m:ctrlPr>
          </m:accPr>
          <m:e>
            <m:r>
              <w:rPr>
                <w:rFonts w:ascii="Cambria Math" w:hAnsi="Cambria Math"/>
                <w:sz w:val="22"/>
                <w:szCs w:val="22"/>
              </w:rPr>
              <m:t>Q</m:t>
            </m:r>
          </m:e>
        </m:acc>
        <m:r>
          <m:rPr>
            <m:sty m:val="p"/>
          </m:rPr>
          <w:rPr>
            <w:rFonts w:ascii="Cambria Math" w:hAnsi="Cambria Math"/>
            <w:sz w:val="22"/>
            <w:szCs w:val="22"/>
          </w:rPr>
          <m:t>=</m:t>
        </m:r>
        <m:f>
          <m:fPr>
            <m:ctrlPr>
              <w:rPr>
                <w:rFonts w:ascii="Cambria Math" w:hAnsi="Cambria Math"/>
                <w:sz w:val="22"/>
                <w:szCs w:val="22"/>
              </w:rPr>
            </m:ctrlPr>
          </m:fPr>
          <m:num>
            <m:r>
              <w:rPr>
                <w:rFonts w:ascii="Cambria Math" w:hAnsi="Cambria Math"/>
                <w:sz w:val="22"/>
                <w:szCs w:val="22"/>
              </w:rPr>
              <m:t>Potencia</m:t>
            </m:r>
            <m:r>
              <m:rPr>
                <m:sty m:val="p"/>
              </m:rPr>
              <w:rPr>
                <w:rFonts w:ascii="Cambria Math" w:hAnsi="Cambria Math"/>
                <w:sz w:val="22"/>
                <w:szCs w:val="22"/>
              </w:rPr>
              <m:t xml:space="preserve"> </m:t>
            </m:r>
            <m:r>
              <w:rPr>
                <w:rFonts w:ascii="Cambria Math" w:hAnsi="Cambria Math"/>
                <w:sz w:val="22"/>
                <w:szCs w:val="22"/>
              </w:rPr>
              <m:t>el</m:t>
            </m:r>
            <m:r>
              <m:rPr>
                <m:sty m:val="p"/>
              </m:rPr>
              <w:rPr>
                <w:rFonts w:ascii="Cambria Math" w:hAnsi="Cambria Math"/>
                <w:sz w:val="22"/>
                <w:szCs w:val="22"/>
              </w:rPr>
              <m:t>é</m:t>
            </m:r>
            <m:r>
              <w:rPr>
                <w:rFonts w:ascii="Cambria Math" w:hAnsi="Cambria Math"/>
                <w:sz w:val="22"/>
                <w:szCs w:val="22"/>
              </w:rPr>
              <m:t>ctrica</m:t>
            </m:r>
          </m:num>
          <m:den>
            <m:r>
              <w:rPr>
                <w:rFonts w:ascii="Cambria Math" w:hAnsi="Cambria Math"/>
                <w:sz w:val="22"/>
                <w:szCs w:val="22"/>
              </w:rPr>
              <m:t>Eficiencia</m:t>
            </m:r>
          </m:den>
        </m:f>
        <m:r>
          <m:rPr>
            <m:sty m:val="p"/>
          </m:rPr>
          <w:rPr>
            <w:rFonts w:ascii="Cambria Math" w:hAnsi="Cambria Math"/>
            <w:sz w:val="22"/>
            <w:szCs w:val="22"/>
          </w:rPr>
          <m:t>=</m:t>
        </m:r>
        <m:f>
          <m:fPr>
            <m:ctrlPr>
              <w:rPr>
                <w:rFonts w:ascii="Cambria Math" w:hAnsi="Cambria Math"/>
                <w:sz w:val="22"/>
                <w:szCs w:val="22"/>
              </w:rPr>
            </m:ctrlPr>
          </m:fPr>
          <m:num>
            <m:r>
              <m:rPr>
                <m:sty m:val="p"/>
              </m:rPr>
              <w:rPr>
                <w:rFonts w:ascii="Cambria Math" w:hAnsi="Cambria Math"/>
                <w:sz w:val="22"/>
                <w:szCs w:val="22"/>
              </w:rPr>
              <m:t xml:space="preserve">2 </m:t>
            </m:r>
            <m:r>
              <w:rPr>
                <w:rFonts w:ascii="Cambria Math" w:hAnsi="Cambria Math"/>
                <w:sz w:val="22"/>
                <w:szCs w:val="22"/>
              </w:rPr>
              <m:t>W</m:t>
            </m:r>
          </m:num>
          <m:den>
            <m:r>
              <m:rPr>
                <m:sty m:val="p"/>
              </m:rPr>
              <w:rPr>
                <w:rFonts w:ascii="Cambria Math" w:hAnsi="Cambria Math"/>
                <w:sz w:val="22"/>
                <w:szCs w:val="22"/>
              </w:rPr>
              <m:t>0,042</m:t>
            </m:r>
          </m:den>
        </m:f>
        <m:r>
          <m:rPr>
            <m:sty m:val="p"/>
          </m:rPr>
          <w:rPr>
            <w:rFonts w:ascii="Cambria Math" w:hAnsi="Cambria Math"/>
            <w:sz w:val="22"/>
            <w:szCs w:val="22"/>
          </w:rPr>
          <m:t xml:space="preserve">=47,62 </m:t>
        </m:r>
        <m:r>
          <w:rPr>
            <w:rFonts w:ascii="Cambria Math" w:hAnsi="Cambria Math"/>
            <w:sz w:val="22"/>
            <w:szCs w:val="22"/>
          </w:rPr>
          <m:t>W</m:t>
        </m:r>
        <m:r>
          <m:rPr>
            <m:sty m:val="p"/>
          </m:rPr>
          <w:rPr>
            <w:rFonts w:ascii="Cambria Math" w:hAnsi="Cambria Math"/>
            <w:sz w:val="22"/>
            <w:szCs w:val="22"/>
          </w:rPr>
          <m:t>≅</m:t>
        </m:r>
        <m:r>
          <m:rPr>
            <m:sty m:val="p"/>
          </m:rPr>
          <w:rPr>
            <w:rFonts w:ascii="Cambria Math" w:hAnsi="Cambria Math"/>
            <w:sz w:val="22"/>
            <w:szCs w:val="22"/>
          </w:rPr>
          <m:t xml:space="preserve">50 </m:t>
        </m:r>
        <m:r>
          <w:rPr>
            <w:rFonts w:ascii="Cambria Math" w:hAnsi="Cambria Math"/>
            <w:sz w:val="22"/>
            <w:szCs w:val="22"/>
          </w:rPr>
          <m:t>W</m:t>
        </m:r>
      </m:oMath>
      <w:r w:rsidR="00D7141B" w:rsidRPr="0080708D">
        <w:rPr>
          <w:rFonts w:ascii="Arial" w:hAnsi="Arial"/>
          <w:sz w:val="22"/>
          <w:szCs w:val="22"/>
        </w:rPr>
        <w:t xml:space="preserve">                                                                            (2)</w:t>
      </w:r>
    </w:p>
    <w:p w14:paraId="6DDCDF83" w14:textId="26AC15F2" w:rsidR="00567658" w:rsidRPr="0080708D" w:rsidRDefault="00D7141B" w:rsidP="00567658">
      <w:pPr>
        <w:rPr>
          <w:rFonts w:ascii="Arial" w:hAnsi="Arial"/>
          <w:sz w:val="22"/>
          <w:szCs w:val="22"/>
        </w:rPr>
      </w:pPr>
      <w:r w:rsidRPr="0080708D">
        <w:rPr>
          <w:rFonts w:ascii="Arial" w:hAnsi="Arial"/>
          <w:sz w:val="22"/>
          <w:szCs w:val="22"/>
        </w:rPr>
        <w:t>En ese caso se</w:t>
      </w:r>
      <w:r w:rsidR="00567658" w:rsidRPr="0080708D">
        <w:rPr>
          <w:rFonts w:ascii="Arial" w:hAnsi="Arial"/>
          <w:sz w:val="22"/>
          <w:szCs w:val="22"/>
        </w:rPr>
        <w:t xml:space="preserve"> prop</w:t>
      </w:r>
      <w:r w:rsidRPr="0080708D">
        <w:rPr>
          <w:rFonts w:ascii="Arial" w:hAnsi="Arial"/>
          <w:sz w:val="22"/>
          <w:szCs w:val="22"/>
        </w:rPr>
        <w:t>uso</w:t>
      </w:r>
      <w:r w:rsidR="00567658" w:rsidRPr="0080708D">
        <w:rPr>
          <w:rFonts w:ascii="Arial" w:hAnsi="Arial"/>
          <w:sz w:val="22"/>
          <w:szCs w:val="22"/>
        </w:rPr>
        <w:t xml:space="preserve"> un disipador de ancho 70 mm y 50 mm de alto trabajando a 80ºC en su cara y con una temperatura ambiente de 20ºC</w:t>
      </w:r>
    </w:p>
    <w:p w14:paraId="4D778925" w14:textId="77777777" w:rsidR="00567658" w:rsidRPr="0080708D" w:rsidRDefault="00567658" w:rsidP="00567658">
      <w:pPr>
        <w:rPr>
          <w:rFonts w:ascii="Arial" w:hAnsi="Arial"/>
          <w:sz w:val="22"/>
          <w:szCs w:val="22"/>
        </w:rPr>
      </w:pPr>
    </w:p>
    <w:p w14:paraId="7DD52149" w14:textId="77777777" w:rsidR="00567658" w:rsidRDefault="00567658" w:rsidP="00567658">
      <w:pPr>
        <w:jc w:val="center"/>
        <w:rPr>
          <w:rFonts w:ascii="Arial" w:hAnsi="Arial" w:cs="Arial"/>
          <w:sz w:val="22"/>
          <w:szCs w:val="22"/>
          <w:lang w:val="es-ES" w:eastAsia="es-ES"/>
        </w:rPr>
      </w:pPr>
      <w:r>
        <w:rPr>
          <w:rFonts w:ascii="Arial" w:hAnsi="Arial" w:cs="Arial"/>
          <w:sz w:val="22"/>
          <w:szCs w:val="22"/>
          <w:lang w:val="es-ES" w:eastAsia="es-ES"/>
        </w:rPr>
        <w:t xml:space="preserve">  </w:t>
      </w:r>
      <w:r>
        <w:rPr>
          <w:noProof/>
          <w:lang w:eastAsia="es-AR" w:bidi="ar-SA"/>
        </w:rPr>
        <w:drawing>
          <wp:inline distT="0" distB="0" distL="0" distR="0" wp14:anchorId="0505D314" wp14:editId="3C541F1C">
            <wp:extent cx="2242185" cy="1924050"/>
            <wp:effectExtent l="0" t="0" r="5715"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BEBA8EAE-BF5A-486C-A8C5-ECC9F3942E4B}">
                          <a14:imgProps xmlns:a14="http://schemas.microsoft.com/office/drawing/2010/main">
                            <a14:imgLayer r:embed="rId17">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242185" cy="1924050"/>
                    </a:xfrm>
                    <a:prstGeom prst="rect">
                      <a:avLst/>
                    </a:prstGeom>
                    <a:noFill/>
                    <a:ln>
                      <a:noFill/>
                    </a:ln>
                  </pic:spPr>
                </pic:pic>
              </a:graphicData>
            </a:graphic>
          </wp:inline>
        </w:drawing>
      </w:r>
    </w:p>
    <w:p w14:paraId="452044AD" w14:textId="18AF9BA1" w:rsidR="00567658" w:rsidRPr="001245AB" w:rsidRDefault="0080708D" w:rsidP="00567658">
      <w:pPr>
        <w:spacing w:before="100" w:beforeAutospacing="1" w:after="100" w:afterAutospacing="1"/>
        <w:jc w:val="center"/>
        <w:textAlignment w:val="baseline"/>
        <w:rPr>
          <w:rFonts w:ascii="Arial" w:hAnsi="Arial"/>
          <w:sz w:val="22"/>
          <w:szCs w:val="22"/>
        </w:rPr>
      </w:pPr>
      <w:r w:rsidRPr="001245AB">
        <w:rPr>
          <w:rFonts w:ascii="Arial" w:hAnsi="Arial"/>
          <w:sz w:val="22"/>
          <w:szCs w:val="22"/>
        </w:rPr>
        <w:t>F</w:t>
      </w:r>
      <w:r w:rsidR="00567658" w:rsidRPr="001245AB">
        <w:rPr>
          <w:rFonts w:ascii="Arial" w:hAnsi="Arial"/>
          <w:sz w:val="22"/>
          <w:szCs w:val="22"/>
        </w:rPr>
        <w:t>ig</w:t>
      </w:r>
      <w:r w:rsidR="005556D2" w:rsidRPr="001245AB">
        <w:rPr>
          <w:rFonts w:ascii="Arial" w:hAnsi="Arial"/>
          <w:sz w:val="22"/>
          <w:szCs w:val="22"/>
        </w:rPr>
        <w:t>. 9</w:t>
      </w:r>
      <w:r w:rsidR="002726AF" w:rsidRPr="001245AB">
        <w:rPr>
          <w:rFonts w:ascii="Arial" w:hAnsi="Arial"/>
          <w:sz w:val="22"/>
          <w:szCs w:val="22"/>
        </w:rPr>
        <w:t>. Esquema de disipador</w:t>
      </w:r>
    </w:p>
    <w:p w14:paraId="0D898ADB" w14:textId="77777777" w:rsidR="00567658" w:rsidRPr="0080708D" w:rsidRDefault="00567658" w:rsidP="0080708D">
      <w:pPr>
        <w:jc w:val="both"/>
        <w:rPr>
          <w:rFonts w:ascii="Arial" w:hAnsi="Arial"/>
          <w:sz w:val="22"/>
          <w:szCs w:val="22"/>
        </w:rPr>
      </w:pPr>
      <w:r w:rsidRPr="0080708D">
        <w:rPr>
          <w:rFonts w:ascii="Arial" w:hAnsi="Arial"/>
          <w:sz w:val="22"/>
          <w:szCs w:val="22"/>
        </w:rPr>
        <w:t>Datos calculados con las propiedades promedio de 50ºC (temperatura promedio (</w:t>
      </w:r>
      <w:proofErr w:type="spellStart"/>
      <w:r w:rsidRPr="0080708D">
        <w:rPr>
          <w:rFonts w:ascii="Arial" w:hAnsi="Arial"/>
          <w:sz w:val="22"/>
          <w:szCs w:val="22"/>
        </w:rPr>
        <w:t>Ts+T</w:t>
      </w:r>
      <w:proofErr w:type="spellEnd"/>
      <w:proofErr w:type="gramStart"/>
      <w:r w:rsidRPr="0080708D">
        <w:rPr>
          <w:rFonts w:ascii="Arial" w:hAnsi="Arial"/>
          <w:sz w:val="22"/>
          <w:szCs w:val="22"/>
        </w:rPr>
        <w:t>∞)/</w:t>
      </w:r>
      <w:proofErr w:type="gramEnd"/>
      <w:r w:rsidRPr="0080708D">
        <w:rPr>
          <w:rFonts w:ascii="Arial" w:hAnsi="Arial"/>
          <w:sz w:val="22"/>
          <w:szCs w:val="22"/>
        </w:rPr>
        <w:t>2)</w:t>
      </w:r>
    </w:p>
    <w:p w14:paraId="70A0A72F" w14:textId="77777777" w:rsidR="00567658" w:rsidRPr="0080708D" w:rsidRDefault="00567658" w:rsidP="0080708D">
      <w:pPr>
        <w:jc w:val="both"/>
        <w:rPr>
          <w:rFonts w:ascii="Arial" w:hAnsi="Arial"/>
          <w:sz w:val="22"/>
          <w:szCs w:val="22"/>
        </w:rPr>
      </w:pPr>
      <w:r w:rsidRPr="0080708D">
        <w:rPr>
          <w:rFonts w:ascii="Arial" w:hAnsi="Arial"/>
          <w:sz w:val="22"/>
          <w:szCs w:val="22"/>
        </w:rPr>
        <w:t>K= 0,0277 W/</w:t>
      </w:r>
      <w:proofErr w:type="spellStart"/>
      <w:r w:rsidRPr="0080708D">
        <w:rPr>
          <w:rFonts w:ascii="Arial" w:hAnsi="Arial"/>
          <w:sz w:val="22"/>
          <w:szCs w:val="22"/>
        </w:rPr>
        <w:t>mºC</w:t>
      </w:r>
      <w:proofErr w:type="spellEnd"/>
    </w:p>
    <w:p w14:paraId="5E3AACAF" w14:textId="77777777" w:rsidR="00567658" w:rsidRPr="0080708D" w:rsidRDefault="00567658" w:rsidP="0080708D">
      <w:pPr>
        <w:jc w:val="both"/>
        <w:rPr>
          <w:rFonts w:ascii="Arial" w:hAnsi="Arial"/>
          <w:sz w:val="22"/>
          <w:szCs w:val="22"/>
        </w:rPr>
      </w:pPr>
      <w:r w:rsidRPr="0080708D">
        <w:rPr>
          <w:rFonts w:ascii="Arial" w:hAnsi="Arial"/>
          <w:sz w:val="22"/>
          <w:szCs w:val="22"/>
        </w:rPr>
        <w:t xml:space="preserve">Numero de </w:t>
      </w:r>
      <w:proofErr w:type="spellStart"/>
      <w:r w:rsidRPr="0080708D">
        <w:rPr>
          <w:rFonts w:ascii="Arial" w:hAnsi="Arial"/>
          <w:sz w:val="22"/>
          <w:szCs w:val="22"/>
        </w:rPr>
        <w:t>prandtl</w:t>
      </w:r>
      <w:proofErr w:type="spellEnd"/>
      <w:r w:rsidRPr="0080708D">
        <w:rPr>
          <w:rFonts w:ascii="Arial" w:hAnsi="Arial"/>
          <w:sz w:val="22"/>
          <w:szCs w:val="22"/>
        </w:rPr>
        <w:t>: Pr= 0,7215</w:t>
      </w:r>
    </w:p>
    <w:p w14:paraId="0BFFA419" w14:textId="77777777" w:rsidR="00567658" w:rsidRPr="0080708D" w:rsidRDefault="00567658" w:rsidP="0080708D">
      <w:pPr>
        <w:jc w:val="both"/>
        <w:rPr>
          <w:rFonts w:ascii="Arial" w:hAnsi="Arial"/>
          <w:sz w:val="22"/>
          <w:szCs w:val="22"/>
        </w:rPr>
      </w:pPr>
      <w:r w:rsidRPr="0080708D">
        <w:rPr>
          <w:rFonts w:ascii="Arial" w:hAnsi="Arial"/>
          <w:sz w:val="22"/>
          <w:szCs w:val="22"/>
        </w:rPr>
        <w:t>v= 1,847x10-5 m2/</w:t>
      </w:r>
      <w:proofErr w:type="spellStart"/>
      <w:r w:rsidRPr="0080708D">
        <w:rPr>
          <w:rFonts w:ascii="Arial" w:hAnsi="Arial"/>
          <w:sz w:val="22"/>
          <w:szCs w:val="22"/>
        </w:rPr>
        <w:t>seg</w:t>
      </w:r>
      <w:proofErr w:type="spellEnd"/>
    </w:p>
    <w:p w14:paraId="6947037C" w14:textId="77777777" w:rsidR="00567658" w:rsidRPr="0080708D" w:rsidRDefault="00567658" w:rsidP="0080708D">
      <w:pPr>
        <w:jc w:val="both"/>
        <w:rPr>
          <w:rFonts w:ascii="Arial" w:hAnsi="Arial"/>
          <w:sz w:val="22"/>
          <w:szCs w:val="22"/>
        </w:rPr>
      </w:pPr>
      <w:r w:rsidRPr="0080708D">
        <w:rPr>
          <w:rFonts w:ascii="Arial" w:hAnsi="Arial"/>
          <w:sz w:val="22"/>
          <w:szCs w:val="22"/>
        </w:rPr>
        <w:t>β= 1/T∞=1/293ºK=0,0034 /</w:t>
      </w:r>
      <w:proofErr w:type="spellStart"/>
      <w:r w:rsidRPr="0080708D">
        <w:rPr>
          <w:rFonts w:ascii="Arial" w:hAnsi="Arial"/>
          <w:sz w:val="22"/>
          <w:szCs w:val="22"/>
        </w:rPr>
        <w:t>ºK</w:t>
      </w:r>
      <w:proofErr w:type="spellEnd"/>
    </w:p>
    <w:p w14:paraId="645D92EC" w14:textId="20A1C9C3" w:rsidR="00567658" w:rsidRPr="0080708D" w:rsidRDefault="00567658" w:rsidP="0080708D">
      <w:pPr>
        <w:jc w:val="both"/>
        <w:rPr>
          <w:rFonts w:ascii="Arial" w:hAnsi="Arial"/>
          <w:sz w:val="22"/>
          <w:szCs w:val="22"/>
        </w:rPr>
      </w:pPr>
      <w:r w:rsidRPr="0080708D">
        <w:rPr>
          <w:rFonts w:ascii="Arial" w:hAnsi="Arial"/>
          <w:sz w:val="22"/>
          <w:szCs w:val="22"/>
        </w:rPr>
        <w:t>Espesor de aleta:</w:t>
      </w:r>
      <w:r w:rsidR="00A95799" w:rsidRPr="0080708D">
        <w:rPr>
          <w:rFonts w:ascii="Arial" w:hAnsi="Arial"/>
          <w:sz w:val="22"/>
          <w:szCs w:val="22"/>
        </w:rPr>
        <w:t xml:space="preserve"> t=</w:t>
      </w:r>
      <w:r w:rsidRPr="0080708D">
        <w:rPr>
          <w:rFonts w:ascii="Arial" w:hAnsi="Arial"/>
          <w:sz w:val="22"/>
          <w:szCs w:val="22"/>
        </w:rPr>
        <w:t xml:space="preserve"> 2 mm</w:t>
      </w:r>
    </w:p>
    <w:p w14:paraId="1891B465" w14:textId="28EF26A0" w:rsidR="00567658" w:rsidRPr="0080708D" w:rsidRDefault="00D7141B" w:rsidP="0080708D">
      <w:pPr>
        <w:jc w:val="both"/>
        <w:rPr>
          <w:rFonts w:ascii="Arial" w:hAnsi="Arial"/>
          <w:sz w:val="22"/>
          <w:szCs w:val="22"/>
        </w:rPr>
      </w:pPr>
      <w:r w:rsidRPr="0080708D">
        <w:rPr>
          <w:rFonts w:ascii="Arial" w:hAnsi="Arial"/>
          <w:sz w:val="22"/>
          <w:szCs w:val="22"/>
        </w:rPr>
        <w:t>El nú</w:t>
      </w:r>
      <w:r w:rsidR="00567658" w:rsidRPr="0080708D">
        <w:rPr>
          <w:rFonts w:ascii="Arial" w:hAnsi="Arial"/>
          <w:sz w:val="22"/>
          <w:szCs w:val="22"/>
        </w:rPr>
        <w:t xml:space="preserve">mero de </w:t>
      </w:r>
      <w:r w:rsidRPr="0080708D">
        <w:rPr>
          <w:rFonts w:ascii="Arial" w:hAnsi="Arial"/>
          <w:sz w:val="22"/>
          <w:szCs w:val="22"/>
        </w:rPr>
        <w:t>R</w:t>
      </w:r>
      <w:r w:rsidR="00567658" w:rsidRPr="0080708D">
        <w:rPr>
          <w:rFonts w:ascii="Arial" w:hAnsi="Arial"/>
          <w:sz w:val="22"/>
          <w:szCs w:val="22"/>
        </w:rPr>
        <w:t>ayleigh referido a la altura del disipador</w:t>
      </w:r>
      <w:r w:rsidRPr="0080708D">
        <w:rPr>
          <w:rFonts w:ascii="Arial" w:hAnsi="Arial"/>
          <w:sz w:val="22"/>
          <w:szCs w:val="22"/>
        </w:rPr>
        <w:t xml:space="preserve"> resultante fue:</w:t>
      </w:r>
    </w:p>
    <w:p w14:paraId="28C2342D" w14:textId="0EC4C99A" w:rsidR="00567658" w:rsidRPr="00D7141B" w:rsidRDefault="00567658" w:rsidP="0080708D">
      <w:pPr>
        <w:jc w:val="both"/>
        <w:rPr>
          <w:rFonts w:hint="eastAsia"/>
        </w:rPr>
      </w:pPr>
      <m:oMath>
        <m:r>
          <w:rPr>
            <w:rFonts w:ascii="Cambria Math" w:hAnsi="Cambria Math"/>
            <w:sz w:val="22"/>
            <w:szCs w:val="22"/>
          </w:rPr>
          <m:t>Ral</m:t>
        </m:r>
        <m:r>
          <m:rPr>
            <m:sty m:val="p"/>
          </m:rPr>
          <w:rPr>
            <w:rFonts w:ascii="Cambria Math" w:hAnsi="Cambria Math"/>
            <w:sz w:val="22"/>
            <w:szCs w:val="22"/>
          </w:rPr>
          <m:t>=</m:t>
        </m:r>
        <m:f>
          <m:fPr>
            <m:ctrlPr>
              <w:rPr>
                <w:rFonts w:ascii="Cambria Math" w:hAnsi="Cambria Math"/>
                <w:sz w:val="22"/>
                <w:szCs w:val="22"/>
              </w:rPr>
            </m:ctrlPr>
          </m:fPr>
          <m:num>
            <m:r>
              <w:rPr>
                <w:rFonts w:ascii="Cambria Math" w:hAnsi="Cambria Math"/>
                <w:sz w:val="22"/>
                <w:szCs w:val="22"/>
              </w:rPr>
              <m:t>g</m:t>
            </m:r>
            <m:r>
              <m:rPr>
                <m:sty m:val="p"/>
              </m:rPr>
              <w:rPr>
                <w:rFonts w:ascii="Cambria Math" w:hAnsi="Cambria Math"/>
                <w:sz w:val="22"/>
                <w:szCs w:val="22"/>
              </w:rPr>
              <m:t>*</m:t>
            </m:r>
            <m:r>
              <w:rPr>
                <w:rFonts w:ascii="Cambria Math" w:hAnsi="Cambria Math"/>
                <w:sz w:val="22"/>
                <w:szCs w:val="22"/>
              </w:rPr>
              <m:t>β</m:t>
            </m:r>
            <m:r>
              <m:rPr>
                <m:sty m:val="p"/>
              </m:rPr>
              <w:rPr>
                <w:rFonts w:ascii="Cambria Math" w:hAnsi="Cambria Math"/>
                <w:sz w:val="22"/>
                <w:szCs w:val="22"/>
              </w:rPr>
              <m:t>*</m:t>
            </m:r>
            <m:d>
              <m:dPr>
                <m:ctrlPr>
                  <w:rPr>
                    <w:rFonts w:ascii="Cambria Math" w:hAnsi="Cambria Math"/>
                    <w:sz w:val="22"/>
                    <w:szCs w:val="22"/>
                  </w:rPr>
                </m:ctrlPr>
              </m:dPr>
              <m:e>
                <m:r>
                  <w:rPr>
                    <w:rFonts w:ascii="Cambria Math" w:hAnsi="Cambria Math"/>
                    <w:sz w:val="22"/>
                    <w:szCs w:val="22"/>
                  </w:rPr>
                  <m:t>Ts</m:t>
                </m:r>
                <m:r>
                  <m:rPr>
                    <m:sty m:val="p"/>
                  </m:rPr>
                  <w:rPr>
                    <w:rFonts w:ascii="Cambria Math" w:hAnsi="Cambria Math"/>
                    <w:sz w:val="22"/>
                    <w:szCs w:val="22"/>
                  </w:rPr>
                  <m:t>-</m:t>
                </m:r>
                <m:r>
                  <w:rPr>
                    <w:rFonts w:ascii="Cambria Math" w:hAnsi="Cambria Math"/>
                    <w:sz w:val="22"/>
                    <w:szCs w:val="22"/>
                  </w:rPr>
                  <m:t>T</m:t>
                </m:r>
                <m:r>
                  <m:rPr>
                    <m:sty m:val="p"/>
                  </m:rPr>
                  <w:rPr>
                    <w:rFonts w:ascii="Cambria Math" w:hAnsi="Cambria Math"/>
                    <w:sz w:val="22"/>
                    <w:szCs w:val="22"/>
                  </w:rPr>
                  <m:t>∞</m:t>
                </m:r>
              </m:e>
            </m:d>
            <m:r>
              <m:rPr>
                <m:sty m:val="p"/>
              </m:rPr>
              <w:rPr>
                <w:rFonts w:ascii="Cambria Math" w:hAnsi="Cambria Math"/>
                <w:sz w:val="22"/>
                <w:szCs w:val="22"/>
              </w:rPr>
              <m:t>*</m:t>
            </m:r>
            <m:sSup>
              <m:sSupPr>
                <m:ctrlPr>
                  <w:rPr>
                    <w:rFonts w:ascii="Cambria Math" w:hAnsi="Cambria Math"/>
                    <w:sz w:val="22"/>
                    <w:szCs w:val="22"/>
                  </w:rPr>
                </m:ctrlPr>
              </m:sSupPr>
              <m:e>
                <m:r>
                  <w:rPr>
                    <w:rFonts w:ascii="Cambria Math" w:hAnsi="Cambria Math"/>
                    <w:sz w:val="22"/>
                    <w:szCs w:val="22"/>
                  </w:rPr>
                  <m:t>L</m:t>
                </m:r>
              </m:e>
              <m:sup>
                <m:r>
                  <m:rPr>
                    <m:sty m:val="p"/>
                  </m:rPr>
                  <w:rPr>
                    <w:rFonts w:ascii="Cambria Math" w:hAnsi="Cambria Math"/>
                    <w:sz w:val="22"/>
                    <w:szCs w:val="22"/>
                  </w:rPr>
                  <m:t>3</m:t>
                </m:r>
              </m:sup>
            </m:sSup>
          </m:num>
          <m:den>
            <m:sSup>
              <m:sSupPr>
                <m:ctrlPr>
                  <w:rPr>
                    <w:rFonts w:ascii="Cambria Math" w:hAnsi="Cambria Math"/>
                    <w:sz w:val="22"/>
                    <w:szCs w:val="22"/>
                  </w:rPr>
                </m:ctrlPr>
              </m:sSupPr>
              <m:e>
                <m:r>
                  <w:rPr>
                    <w:rFonts w:ascii="Cambria Math" w:hAnsi="Cambria Math"/>
                    <w:sz w:val="22"/>
                    <w:szCs w:val="22"/>
                  </w:rPr>
                  <m:t>ϑ</m:t>
                </m:r>
              </m:e>
              <m:sup>
                <m:r>
                  <m:rPr>
                    <m:sty m:val="p"/>
                  </m:rPr>
                  <w:rPr>
                    <w:rFonts w:ascii="Cambria Math" w:hAnsi="Cambria Math"/>
                    <w:sz w:val="22"/>
                    <w:szCs w:val="22"/>
                  </w:rPr>
                  <m:t>2</m:t>
                </m:r>
              </m:sup>
            </m:sSup>
          </m:den>
        </m:f>
        <m:r>
          <m:rPr>
            <m:sty m:val="p"/>
          </m:rPr>
          <w:rPr>
            <w:rFonts w:ascii="Cambria Math" w:hAnsi="Cambria Math"/>
            <w:sz w:val="22"/>
            <w:szCs w:val="22"/>
          </w:rPr>
          <m:t>*</m:t>
        </m:r>
        <m:r>
          <w:rPr>
            <w:rFonts w:ascii="Cambria Math" w:hAnsi="Cambria Math"/>
            <w:sz w:val="22"/>
            <w:szCs w:val="22"/>
          </w:rPr>
          <m:t>Pr</m:t>
        </m:r>
        <m:r>
          <m:rPr>
            <m:sty m:val="p"/>
          </m:rPr>
          <w:rPr>
            <w:rFonts w:ascii="Cambria Math" w:hAnsi="Cambria Math"/>
            <w:sz w:val="22"/>
            <w:szCs w:val="22"/>
          </w:rPr>
          <m:t>=</m:t>
        </m:r>
        <m:f>
          <m:fPr>
            <m:ctrlPr>
              <w:rPr>
                <w:rFonts w:ascii="Cambria Math" w:hAnsi="Cambria Math"/>
                <w:sz w:val="22"/>
                <w:szCs w:val="22"/>
              </w:rPr>
            </m:ctrlPr>
          </m:fPr>
          <m:num>
            <m:r>
              <m:rPr>
                <m:sty m:val="p"/>
              </m:rPr>
              <w:rPr>
                <w:rFonts w:ascii="Cambria Math" w:hAnsi="Cambria Math"/>
                <w:sz w:val="22"/>
                <w:szCs w:val="22"/>
              </w:rPr>
              <m:t>9,8</m:t>
            </m:r>
            <m:f>
              <m:fPr>
                <m:ctrlPr>
                  <w:rPr>
                    <w:rFonts w:ascii="Cambria Math" w:hAnsi="Cambria Math"/>
                    <w:sz w:val="22"/>
                    <w:szCs w:val="22"/>
                  </w:rPr>
                </m:ctrlPr>
              </m:fPr>
              <m:num>
                <m:r>
                  <w:rPr>
                    <w:rFonts w:ascii="Cambria Math" w:hAnsi="Cambria Math"/>
                    <w:sz w:val="22"/>
                    <w:szCs w:val="22"/>
                  </w:rPr>
                  <m:t>m</m:t>
                </m:r>
              </m:num>
              <m:den>
                <m:sSup>
                  <m:sSupPr>
                    <m:ctrlPr>
                      <w:rPr>
                        <w:rFonts w:ascii="Cambria Math" w:hAnsi="Cambria Math"/>
                        <w:sz w:val="22"/>
                        <w:szCs w:val="22"/>
                      </w:rPr>
                    </m:ctrlPr>
                  </m:sSupPr>
                  <m:e>
                    <m:r>
                      <w:rPr>
                        <w:rFonts w:ascii="Cambria Math" w:hAnsi="Cambria Math"/>
                        <w:sz w:val="22"/>
                        <w:szCs w:val="22"/>
                      </w:rPr>
                      <m:t>s</m:t>
                    </m:r>
                  </m:e>
                  <m:sup>
                    <m:r>
                      <m:rPr>
                        <m:sty m:val="p"/>
                      </m:rPr>
                      <w:rPr>
                        <w:rFonts w:ascii="Cambria Math" w:hAnsi="Cambria Math"/>
                        <w:sz w:val="22"/>
                        <w:szCs w:val="22"/>
                      </w:rPr>
                      <m:t>2</m:t>
                    </m:r>
                  </m:sup>
                </m:sSup>
              </m:den>
            </m:f>
            <m:r>
              <m:rPr>
                <m:sty m:val="p"/>
              </m:rPr>
              <w:rPr>
                <w:rFonts w:ascii="Cambria Math" w:hAnsi="Cambria Math"/>
                <w:sz w:val="22"/>
                <w:szCs w:val="22"/>
              </w:rPr>
              <m:t>*</m:t>
            </m:r>
            <m:f>
              <m:fPr>
                <m:ctrlPr>
                  <w:rPr>
                    <w:rFonts w:ascii="Cambria Math" w:hAnsi="Cambria Math"/>
                    <w:sz w:val="22"/>
                    <w:szCs w:val="22"/>
                  </w:rPr>
                </m:ctrlPr>
              </m:fPr>
              <m:num>
                <m:r>
                  <m:rPr>
                    <m:sty m:val="p"/>
                  </m:rPr>
                  <w:rPr>
                    <w:rFonts w:ascii="Cambria Math" w:hAnsi="Cambria Math"/>
                    <w:sz w:val="22"/>
                    <w:szCs w:val="22"/>
                  </w:rPr>
                  <m:t>0,0034</m:t>
                </m:r>
              </m:num>
              <m:den>
                <m:r>
                  <m:rPr>
                    <m:sty m:val="p"/>
                  </m:rPr>
                  <w:rPr>
                    <w:rFonts w:ascii="Cambria Math" w:hAnsi="Cambria Math"/>
                    <w:sz w:val="22"/>
                    <w:szCs w:val="22"/>
                  </w:rPr>
                  <m:t>º</m:t>
                </m:r>
                <m:r>
                  <w:rPr>
                    <w:rFonts w:ascii="Cambria Math" w:hAnsi="Cambria Math"/>
                    <w:sz w:val="22"/>
                    <w:szCs w:val="22"/>
                  </w:rPr>
                  <m:t>K</m:t>
                </m:r>
              </m:den>
            </m:f>
            <m:r>
              <m:rPr>
                <m:sty m:val="p"/>
              </m:rPr>
              <w:rPr>
                <w:rFonts w:ascii="Cambria Math" w:hAnsi="Cambria Math"/>
                <w:sz w:val="22"/>
                <w:szCs w:val="22"/>
              </w:rPr>
              <m:t>*</m:t>
            </m:r>
            <m:d>
              <m:dPr>
                <m:ctrlPr>
                  <w:rPr>
                    <w:rFonts w:ascii="Cambria Math" w:hAnsi="Cambria Math"/>
                    <w:sz w:val="22"/>
                    <w:szCs w:val="22"/>
                  </w:rPr>
                </m:ctrlPr>
              </m:dPr>
              <m:e>
                <m:r>
                  <m:rPr>
                    <m:sty m:val="p"/>
                  </m:rPr>
                  <w:rPr>
                    <w:rFonts w:ascii="Cambria Math" w:hAnsi="Cambria Math"/>
                    <w:sz w:val="22"/>
                    <w:szCs w:val="22"/>
                  </w:rPr>
                  <m:t>80º</m:t>
                </m:r>
                <m:r>
                  <w:rPr>
                    <w:rFonts w:ascii="Cambria Math" w:hAnsi="Cambria Math"/>
                    <w:sz w:val="22"/>
                    <w:szCs w:val="22"/>
                  </w:rPr>
                  <m:t>C</m:t>
                </m:r>
                <m:r>
                  <m:rPr>
                    <m:sty m:val="p"/>
                  </m:rPr>
                  <w:rPr>
                    <w:rFonts w:ascii="Cambria Math" w:hAnsi="Cambria Math"/>
                    <w:sz w:val="22"/>
                    <w:szCs w:val="22"/>
                  </w:rPr>
                  <m:t>-20º</m:t>
                </m:r>
                <m:r>
                  <w:rPr>
                    <w:rFonts w:ascii="Cambria Math" w:hAnsi="Cambria Math"/>
                    <w:sz w:val="22"/>
                    <w:szCs w:val="22"/>
                  </w:rPr>
                  <m:t>C</m:t>
                </m:r>
              </m:e>
            </m:d>
            <m:r>
              <m:rPr>
                <m:sty m:val="p"/>
              </m:rPr>
              <w:rPr>
                <w:rFonts w:ascii="Cambria Math" w:hAnsi="Cambria Math"/>
                <w:sz w:val="22"/>
                <w:szCs w:val="22"/>
              </w:rPr>
              <m:t>*</m:t>
            </m:r>
            <m:sSup>
              <m:sSupPr>
                <m:ctrlPr>
                  <w:rPr>
                    <w:rFonts w:ascii="Cambria Math" w:hAnsi="Cambria Math"/>
                    <w:sz w:val="22"/>
                    <w:szCs w:val="22"/>
                  </w:rPr>
                </m:ctrlPr>
              </m:sSupPr>
              <m:e>
                <m:d>
                  <m:dPr>
                    <m:ctrlPr>
                      <w:rPr>
                        <w:rFonts w:ascii="Cambria Math" w:hAnsi="Cambria Math"/>
                        <w:sz w:val="22"/>
                        <w:szCs w:val="22"/>
                      </w:rPr>
                    </m:ctrlPr>
                  </m:dPr>
                  <m:e>
                    <m:r>
                      <m:rPr>
                        <m:sty m:val="p"/>
                      </m:rPr>
                      <w:rPr>
                        <w:rFonts w:ascii="Cambria Math" w:hAnsi="Cambria Math"/>
                        <w:sz w:val="22"/>
                        <w:szCs w:val="22"/>
                      </w:rPr>
                      <m:t>0,05</m:t>
                    </m:r>
                    <m:r>
                      <w:rPr>
                        <w:rFonts w:ascii="Cambria Math" w:hAnsi="Cambria Math"/>
                        <w:sz w:val="22"/>
                        <w:szCs w:val="22"/>
                      </w:rPr>
                      <m:t>m</m:t>
                    </m:r>
                  </m:e>
                </m:d>
              </m:e>
              <m:sup>
                <m:r>
                  <m:rPr>
                    <m:sty m:val="p"/>
                  </m:rPr>
                  <w:rPr>
                    <w:rFonts w:ascii="Cambria Math" w:hAnsi="Cambria Math"/>
                    <w:sz w:val="22"/>
                    <w:szCs w:val="22"/>
                  </w:rPr>
                  <m:t>3</m:t>
                </m:r>
              </m:sup>
            </m:sSup>
          </m:num>
          <m:den>
            <m:sSup>
              <m:sSupPr>
                <m:ctrlPr>
                  <w:rPr>
                    <w:rFonts w:ascii="Cambria Math" w:hAnsi="Cambria Math"/>
                    <w:sz w:val="22"/>
                    <w:szCs w:val="22"/>
                  </w:rPr>
                </m:ctrlPr>
              </m:sSupPr>
              <m:e>
                <m:d>
                  <m:dPr>
                    <m:ctrlPr>
                      <w:rPr>
                        <w:rFonts w:ascii="Cambria Math" w:hAnsi="Cambria Math"/>
                        <w:sz w:val="22"/>
                        <w:szCs w:val="22"/>
                      </w:rPr>
                    </m:ctrlPr>
                  </m:dPr>
                  <m:e>
                    <m:f>
                      <m:fPr>
                        <m:ctrlPr>
                          <w:rPr>
                            <w:rFonts w:ascii="Cambria Math" w:hAnsi="Cambria Math"/>
                            <w:sz w:val="22"/>
                            <w:szCs w:val="22"/>
                          </w:rPr>
                        </m:ctrlPr>
                      </m:fPr>
                      <m:num>
                        <m:r>
                          <m:rPr>
                            <m:sty m:val="p"/>
                          </m:rPr>
                          <w:rPr>
                            <w:rFonts w:ascii="Cambria Math" w:hAnsi="Cambria Math"/>
                            <w:sz w:val="22"/>
                            <w:szCs w:val="22"/>
                          </w:rPr>
                          <m:t>1,847</m:t>
                        </m:r>
                        <m:r>
                          <w:rPr>
                            <w:rFonts w:ascii="Cambria Math" w:hAnsi="Cambria Math"/>
                            <w:sz w:val="22"/>
                            <w:szCs w:val="22"/>
                          </w:rPr>
                          <m:t>x</m:t>
                        </m:r>
                        <m:sSup>
                          <m:sSupPr>
                            <m:ctrlPr>
                              <w:rPr>
                                <w:rFonts w:ascii="Cambria Math" w:hAnsi="Cambria Math"/>
                                <w:sz w:val="22"/>
                                <w:szCs w:val="22"/>
                              </w:rPr>
                            </m:ctrlPr>
                          </m:sSupPr>
                          <m:e>
                            <m:r>
                              <m:rPr>
                                <m:sty m:val="p"/>
                              </m:rPr>
                              <w:rPr>
                                <w:rFonts w:ascii="Cambria Math" w:hAnsi="Cambria Math"/>
                                <w:sz w:val="22"/>
                                <w:szCs w:val="22"/>
                              </w:rPr>
                              <m:t>10</m:t>
                            </m:r>
                          </m:e>
                          <m:sup>
                            <m:r>
                              <m:rPr>
                                <m:sty m:val="p"/>
                              </m:rPr>
                              <w:rPr>
                                <w:rFonts w:ascii="Cambria Math" w:hAnsi="Cambria Math"/>
                                <w:sz w:val="22"/>
                                <w:szCs w:val="22"/>
                              </w:rPr>
                              <m:t>-5</m:t>
                            </m:r>
                          </m:sup>
                        </m:sSup>
                        <m:r>
                          <w:rPr>
                            <w:rFonts w:ascii="Cambria Math" w:hAnsi="Cambria Math"/>
                            <w:sz w:val="22"/>
                            <w:szCs w:val="22"/>
                          </w:rPr>
                          <m:t>m</m:t>
                        </m:r>
                        <m:r>
                          <m:rPr>
                            <m:sty m:val="p"/>
                          </m:rPr>
                          <w:rPr>
                            <w:rFonts w:ascii="Cambria Math" w:hAnsi="Cambria Math"/>
                            <w:sz w:val="22"/>
                            <w:szCs w:val="22"/>
                          </w:rPr>
                          <m:t>2</m:t>
                        </m:r>
                      </m:num>
                      <m:den>
                        <m:r>
                          <w:rPr>
                            <w:rFonts w:ascii="Cambria Math" w:hAnsi="Cambria Math"/>
                            <w:sz w:val="22"/>
                            <w:szCs w:val="22"/>
                          </w:rPr>
                          <m:t>seg</m:t>
                        </m:r>
                      </m:den>
                    </m:f>
                  </m:e>
                </m:d>
              </m:e>
              <m:sup>
                <m:r>
                  <m:rPr>
                    <m:sty m:val="p"/>
                  </m:rPr>
                  <w:rPr>
                    <w:rFonts w:ascii="Cambria Math" w:hAnsi="Cambria Math"/>
                    <w:sz w:val="22"/>
                    <w:szCs w:val="22"/>
                  </w:rPr>
                  <m:t>2</m:t>
                </m:r>
              </m:sup>
            </m:sSup>
          </m:den>
        </m:f>
        <m:r>
          <m:rPr>
            <m:sty m:val="p"/>
          </m:rPr>
          <w:rPr>
            <w:rFonts w:ascii="Cambria Math" w:hAnsi="Cambria Math"/>
            <w:sz w:val="22"/>
            <w:szCs w:val="22"/>
          </w:rPr>
          <m:t>*0,7215=0,528</m:t>
        </m:r>
        <m:r>
          <w:rPr>
            <w:rFonts w:ascii="Cambria Math" w:hAnsi="Cambria Math"/>
            <w:sz w:val="22"/>
            <w:szCs w:val="22"/>
          </w:rPr>
          <m:t>x</m:t>
        </m:r>
        <m:sSup>
          <m:sSupPr>
            <m:ctrlPr>
              <w:rPr>
                <w:rFonts w:ascii="Cambria Math" w:hAnsi="Cambria Math"/>
                <w:sz w:val="22"/>
                <w:szCs w:val="22"/>
              </w:rPr>
            </m:ctrlPr>
          </m:sSupPr>
          <m:e>
            <m:r>
              <m:rPr>
                <m:sty m:val="p"/>
              </m:rPr>
              <w:rPr>
                <w:rFonts w:ascii="Cambria Math" w:hAnsi="Cambria Math"/>
                <w:sz w:val="22"/>
                <w:szCs w:val="22"/>
              </w:rPr>
              <m:t>10</m:t>
            </m:r>
          </m:e>
          <m:sup>
            <m:r>
              <m:rPr>
                <m:sty m:val="p"/>
              </m:rPr>
              <w:rPr>
                <w:rFonts w:ascii="Cambria Math" w:hAnsi="Cambria Math"/>
                <w:sz w:val="22"/>
                <w:szCs w:val="22"/>
              </w:rPr>
              <m:t>6</m:t>
            </m:r>
          </m:sup>
        </m:sSup>
      </m:oMath>
      <w:r w:rsidR="00A95799">
        <w:t xml:space="preserve">                     (3)</w:t>
      </w:r>
    </w:p>
    <w:p w14:paraId="3D585FA4" w14:textId="77777777" w:rsidR="00567658" w:rsidRDefault="00567658" w:rsidP="00567658">
      <w:pPr>
        <w:jc w:val="center"/>
        <w:rPr>
          <w:rFonts w:hint="eastAsia"/>
        </w:rPr>
      </w:pPr>
    </w:p>
    <w:p w14:paraId="4D01E638" w14:textId="2FAD8DE0" w:rsidR="00567658" w:rsidRPr="0080708D" w:rsidRDefault="00D7141B" w:rsidP="0080708D">
      <w:pPr>
        <w:jc w:val="both"/>
        <w:rPr>
          <w:rFonts w:ascii="Arial" w:hAnsi="Arial"/>
          <w:sz w:val="22"/>
          <w:szCs w:val="22"/>
        </w:rPr>
      </w:pPr>
      <w:r w:rsidRPr="0080708D">
        <w:rPr>
          <w:rFonts w:ascii="Arial" w:hAnsi="Arial" w:hint="eastAsia"/>
          <w:sz w:val="22"/>
          <w:szCs w:val="22"/>
        </w:rPr>
        <w:t>S</w:t>
      </w:r>
      <w:r w:rsidRPr="0080708D">
        <w:rPr>
          <w:rFonts w:ascii="Arial" w:hAnsi="Arial"/>
          <w:sz w:val="22"/>
          <w:szCs w:val="22"/>
        </w:rPr>
        <w:t>e c</w:t>
      </w:r>
      <w:r w:rsidR="00567658" w:rsidRPr="0080708D">
        <w:rPr>
          <w:rFonts w:ascii="Arial" w:hAnsi="Arial"/>
          <w:sz w:val="22"/>
          <w:szCs w:val="22"/>
        </w:rPr>
        <w:t>alcul</w:t>
      </w:r>
      <w:r w:rsidRPr="0080708D">
        <w:rPr>
          <w:rFonts w:ascii="Arial" w:hAnsi="Arial"/>
          <w:sz w:val="22"/>
          <w:szCs w:val="22"/>
        </w:rPr>
        <w:t>ó</w:t>
      </w:r>
      <w:r w:rsidR="00567658" w:rsidRPr="0080708D">
        <w:rPr>
          <w:rFonts w:ascii="Arial" w:hAnsi="Arial"/>
          <w:sz w:val="22"/>
          <w:szCs w:val="22"/>
        </w:rPr>
        <w:t xml:space="preserve"> la separación optima de entre placas del disipador considerando las caras del mismo a temperatura constante</w:t>
      </w:r>
      <w:r w:rsidR="00A95799" w:rsidRPr="0080708D">
        <w:rPr>
          <w:rFonts w:ascii="Arial" w:hAnsi="Arial"/>
          <w:sz w:val="22"/>
          <w:szCs w:val="22"/>
        </w:rPr>
        <w:t xml:space="preserve"> y el resultado de (3):</w:t>
      </w:r>
    </w:p>
    <w:p w14:paraId="5CE9CB49" w14:textId="7E817ED0" w:rsidR="00567658" w:rsidRPr="0080708D" w:rsidRDefault="00567658" w:rsidP="0080708D">
      <w:pPr>
        <w:jc w:val="both"/>
        <w:rPr>
          <w:rFonts w:ascii="Arial" w:hAnsi="Arial"/>
          <w:sz w:val="22"/>
          <w:szCs w:val="22"/>
        </w:rPr>
      </w:pPr>
      <m:oMath>
        <m:r>
          <w:rPr>
            <w:rFonts w:ascii="Cambria Math" w:hAnsi="Cambria Math"/>
            <w:sz w:val="22"/>
            <w:szCs w:val="22"/>
          </w:rPr>
          <m:t>Sopt</m:t>
        </m:r>
        <m:r>
          <m:rPr>
            <m:sty m:val="p"/>
          </m:rPr>
          <w:rPr>
            <w:rFonts w:ascii="Cambria Math" w:hAnsi="Cambria Math"/>
            <w:sz w:val="22"/>
            <w:szCs w:val="22"/>
          </w:rPr>
          <m:t>=2,714*</m:t>
        </m:r>
        <m:d>
          <m:dPr>
            <m:ctrlPr>
              <w:rPr>
                <w:rFonts w:ascii="Cambria Math" w:hAnsi="Cambria Math"/>
                <w:sz w:val="22"/>
                <w:szCs w:val="22"/>
              </w:rPr>
            </m:ctrlPr>
          </m:dPr>
          <m:e>
            <m:f>
              <m:fPr>
                <m:ctrlPr>
                  <w:rPr>
                    <w:rFonts w:ascii="Cambria Math" w:hAnsi="Cambria Math"/>
                    <w:sz w:val="22"/>
                    <w:szCs w:val="22"/>
                  </w:rPr>
                </m:ctrlPr>
              </m:fPr>
              <m:num>
                <m:r>
                  <w:rPr>
                    <w:rFonts w:ascii="Cambria Math" w:hAnsi="Cambria Math"/>
                    <w:sz w:val="22"/>
                    <w:szCs w:val="22"/>
                  </w:rPr>
                  <m:t>L</m:t>
                </m:r>
              </m:num>
              <m:den>
                <m:sSup>
                  <m:sSupPr>
                    <m:ctrlPr>
                      <w:rPr>
                        <w:rFonts w:ascii="Cambria Math" w:hAnsi="Cambria Math"/>
                        <w:sz w:val="22"/>
                        <w:szCs w:val="22"/>
                      </w:rPr>
                    </m:ctrlPr>
                  </m:sSupPr>
                  <m:e>
                    <m:r>
                      <w:rPr>
                        <w:rFonts w:ascii="Cambria Math" w:hAnsi="Cambria Math"/>
                        <w:sz w:val="22"/>
                        <w:szCs w:val="22"/>
                      </w:rPr>
                      <m:t>Ral</m:t>
                    </m:r>
                  </m:e>
                  <m:sup>
                    <m:r>
                      <m:rPr>
                        <m:sty m:val="p"/>
                      </m:rPr>
                      <w:rPr>
                        <w:rFonts w:ascii="Cambria Math" w:hAnsi="Cambria Math"/>
                        <w:sz w:val="22"/>
                        <w:szCs w:val="22"/>
                      </w:rPr>
                      <m:t>0,25</m:t>
                    </m:r>
                  </m:sup>
                </m:sSup>
              </m:den>
            </m:f>
          </m:e>
        </m:d>
        <m:r>
          <m:rPr>
            <m:sty m:val="p"/>
          </m:rPr>
          <w:rPr>
            <w:rFonts w:ascii="Cambria Math" w:hAnsi="Cambria Math"/>
            <w:sz w:val="22"/>
            <w:szCs w:val="22"/>
          </w:rPr>
          <m:t>=2,714*</m:t>
        </m:r>
        <m:d>
          <m:dPr>
            <m:ctrlPr>
              <w:rPr>
                <w:rFonts w:ascii="Cambria Math" w:hAnsi="Cambria Math"/>
                <w:sz w:val="22"/>
                <w:szCs w:val="22"/>
              </w:rPr>
            </m:ctrlPr>
          </m:dPr>
          <m:e>
            <m:f>
              <m:fPr>
                <m:ctrlPr>
                  <w:rPr>
                    <w:rFonts w:ascii="Cambria Math" w:hAnsi="Cambria Math"/>
                    <w:sz w:val="22"/>
                    <w:szCs w:val="22"/>
                  </w:rPr>
                </m:ctrlPr>
              </m:fPr>
              <m:num>
                <m:r>
                  <m:rPr>
                    <m:sty m:val="p"/>
                  </m:rPr>
                  <w:rPr>
                    <w:rFonts w:ascii="Cambria Math" w:hAnsi="Cambria Math"/>
                    <w:sz w:val="22"/>
                    <w:szCs w:val="22"/>
                  </w:rPr>
                  <m:t xml:space="preserve">0,05 </m:t>
                </m:r>
                <m:r>
                  <w:rPr>
                    <w:rFonts w:ascii="Cambria Math" w:hAnsi="Cambria Math"/>
                    <w:sz w:val="22"/>
                    <w:szCs w:val="22"/>
                  </w:rPr>
                  <m:t>m</m:t>
                </m:r>
              </m:num>
              <m:den>
                <m:sSup>
                  <m:sSupPr>
                    <m:ctrlPr>
                      <w:rPr>
                        <w:rFonts w:ascii="Cambria Math" w:hAnsi="Cambria Math"/>
                        <w:sz w:val="22"/>
                        <w:szCs w:val="22"/>
                      </w:rPr>
                    </m:ctrlPr>
                  </m:sSupPr>
                  <m:e>
                    <m:d>
                      <m:dPr>
                        <m:ctrlPr>
                          <w:rPr>
                            <w:rFonts w:ascii="Cambria Math" w:hAnsi="Cambria Math"/>
                            <w:sz w:val="22"/>
                            <w:szCs w:val="22"/>
                          </w:rPr>
                        </m:ctrlPr>
                      </m:dPr>
                      <m:e>
                        <m:r>
                          <m:rPr>
                            <m:sty m:val="p"/>
                          </m:rPr>
                          <w:rPr>
                            <w:rFonts w:ascii="Cambria Math" w:hAnsi="Cambria Math"/>
                            <w:sz w:val="22"/>
                            <w:szCs w:val="22"/>
                          </w:rPr>
                          <m:t>0,528</m:t>
                        </m:r>
                        <m:r>
                          <w:rPr>
                            <w:rFonts w:ascii="Cambria Math" w:hAnsi="Cambria Math"/>
                            <w:sz w:val="22"/>
                            <w:szCs w:val="22"/>
                          </w:rPr>
                          <m:t>x</m:t>
                        </m:r>
                        <m:sSup>
                          <m:sSupPr>
                            <m:ctrlPr>
                              <w:rPr>
                                <w:rFonts w:ascii="Cambria Math" w:hAnsi="Cambria Math"/>
                                <w:sz w:val="22"/>
                                <w:szCs w:val="22"/>
                              </w:rPr>
                            </m:ctrlPr>
                          </m:sSupPr>
                          <m:e>
                            <m:r>
                              <m:rPr>
                                <m:sty m:val="p"/>
                              </m:rPr>
                              <w:rPr>
                                <w:rFonts w:ascii="Cambria Math" w:hAnsi="Cambria Math"/>
                                <w:sz w:val="22"/>
                                <w:szCs w:val="22"/>
                              </w:rPr>
                              <m:t>10</m:t>
                            </m:r>
                          </m:e>
                          <m:sup>
                            <m:r>
                              <m:rPr>
                                <m:sty m:val="p"/>
                              </m:rPr>
                              <w:rPr>
                                <w:rFonts w:ascii="Cambria Math" w:hAnsi="Cambria Math"/>
                                <w:sz w:val="22"/>
                                <w:szCs w:val="22"/>
                              </w:rPr>
                              <m:t>6</m:t>
                            </m:r>
                          </m:sup>
                        </m:sSup>
                      </m:e>
                    </m:d>
                  </m:e>
                  <m:sup>
                    <m:r>
                      <m:rPr>
                        <m:sty m:val="p"/>
                      </m:rPr>
                      <w:rPr>
                        <w:rFonts w:ascii="Cambria Math" w:hAnsi="Cambria Math"/>
                        <w:sz w:val="22"/>
                        <w:szCs w:val="22"/>
                      </w:rPr>
                      <m:t>0,25</m:t>
                    </m:r>
                  </m:sup>
                </m:sSup>
              </m:den>
            </m:f>
          </m:e>
        </m:d>
        <m:r>
          <m:rPr>
            <m:sty m:val="p"/>
          </m:rPr>
          <w:rPr>
            <w:rFonts w:ascii="Cambria Math" w:hAnsi="Cambria Math"/>
            <w:sz w:val="22"/>
            <w:szCs w:val="22"/>
          </w:rPr>
          <m:t xml:space="preserve">=0,005 </m:t>
        </m:r>
        <m:r>
          <w:rPr>
            <w:rFonts w:ascii="Cambria Math" w:hAnsi="Cambria Math"/>
            <w:sz w:val="22"/>
            <w:szCs w:val="22"/>
          </w:rPr>
          <m:t>m</m:t>
        </m:r>
      </m:oMath>
      <w:r w:rsidR="00A95799" w:rsidRPr="0080708D">
        <w:rPr>
          <w:rFonts w:ascii="Arial" w:hAnsi="Arial"/>
          <w:sz w:val="22"/>
          <w:szCs w:val="22"/>
        </w:rPr>
        <w:t xml:space="preserve">                                                      (4)</w:t>
      </w:r>
    </w:p>
    <w:p w14:paraId="1028914E" w14:textId="77777777" w:rsidR="00567658" w:rsidRPr="0080708D" w:rsidRDefault="00567658" w:rsidP="0080708D">
      <w:pPr>
        <w:jc w:val="both"/>
        <w:rPr>
          <w:rFonts w:ascii="Arial" w:hAnsi="Arial"/>
          <w:sz w:val="22"/>
          <w:szCs w:val="22"/>
        </w:rPr>
      </w:pPr>
    </w:p>
    <w:p w14:paraId="7F5B1262" w14:textId="331CBBF3" w:rsidR="00567658" w:rsidRPr="0080708D" w:rsidRDefault="00D7141B" w:rsidP="0080708D">
      <w:pPr>
        <w:jc w:val="both"/>
        <w:rPr>
          <w:rFonts w:ascii="Arial" w:hAnsi="Arial"/>
          <w:sz w:val="22"/>
          <w:szCs w:val="22"/>
        </w:rPr>
      </w:pPr>
      <w:r w:rsidRPr="0080708D">
        <w:rPr>
          <w:rFonts w:ascii="Arial" w:hAnsi="Arial"/>
          <w:sz w:val="22"/>
          <w:szCs w:val="22"/>
        </w:rPr>
        <w:t>El núm</w:t>
      </w:r>
      <w:r w:rsidR="00567658" w:rsidRPr="0080708D">
        <w:rPr>
          <w:rFonts w:ascii="Arial" w:hAnsi="Arial"/>
          <w:sz w:val="22"/>
          <w:szCs w:val="22"/>
        </w:rPr>
        <w:t>ero de aletas del disipador</w:t>
      </w:r>
      <w:r w:rsidR="00A95799" w:rsidRPr="0080708D">
        <w:rPr>
          <w:rFonts w:ascii="Arial" w:hAnsi="Arial"/>
          <w:sz w:val="22"/>
          <w:szCs w:val="22"/>
        </w:rPr>
        <w:t>, en función del resultado de (4)</w:t>
      </w:r>
    </w:p>
    <w:p w14:paraId="63DD2A84" w14:textId="3A0C7EFF" w:rsidR="00567658" w:rsidRPr="0080708D" w:rsidRDefault="00567658" w:rsidP="0080708D">
      <w:pPr>
        <w:jc w:val="both"/>
        <w:rPr>
          <w:rFonts w:ascii="Arial" w:hAnsi="Arial"/>
          <w:sz w:val="22"/>
          <w:szCs w:val="22"/>
        </w:rPr>
      </w:pPr>
      <m:oMathPara>
        <m:oMathParaPr>
          <m:jc m:val="left"/>
        </m:oMathParaPr>
        <m:oMath>
          <m:r>
            <w:rPr>
              <w:rFonts w:ascii="Cambria Math" w:hAnsi="Cambria Math"/>
              <w:sz w:val="22"/>
              <w:szCs w:val="22"/>
            </w:rPr>
            <w:lastRenderedPageBreak/>
            <m:t>n</m:t>
          </m:r>
          <m:r>
            <m:rPr>
              <m:sty m:val="p"/>
            </m:rPr>
            <w:rPr>
              <w:rFonts w:ascii="Cambria Math" w:hAnsi="Cambria Math"/>
              <w:sz w:val="22"/>
              <w:szCs w:val="22"/>
            </w:rPr>
            <m:t>=</m:t>
          </m:r>
          <m:d>
            <m:dPr>
              <m:ctrlPr>
                <w:rPr>
                  <w:rFonts w:ascii="Cambria Math" w:hAnsi="Cambria Math"/>
                  <w:sz w:val="22"/>
                  <w:szCs w:val="22"/>
                </w:rPr>
              </m:ctrlPr>
            </m:dPr>
            <m:e>
              <m:f>
                <m:fPr>
                  <m:ctrlPr>
                    <w:rPr>
                      <w:rFonts w:ascii="Cambria Math" w:hAnsi="Cambria Math"/>
                      <w:sz w:val="22"/>
                      <w:szCs w:val="22"/>
                    </w:rPr>
                  </m:ctrlPr>
                </m:fPr>
                <m:num>
                  <m:r>
                    <w:rPr>
                      <w:rFonts w:ascii="Cambria Math" w:hAnsi="Cambria Math"/>
                      <w:sz w:val="22"/>
                      <w:szCs w:val="22"/>
                    </w:rPr>
                    <m:t>W</m:t>
                  </m:r>
                </m:num>
                <m:den>
                  <m:r>
                    <w:rPr>
                      <w:rFonts w:ascii="Cambria Math" w:hAnsi="Cambria Math"/>
                      <w:sz w:val="22"/>
                      <w:szCs w:val="22"/>
                    </w:rPr>
                    <m:t>Sopt</m:t>
                  </m:r>
                  <m:r>
                    <m:rPr>
                      <m:sty m:val="p"/>
                    </m:rPr>
                    <w:rPr>
                      <w:rFonts w:ascii="Cambria Math" w:hAnsi="Cambria Math"/>
                      <w:sz w:val="22"/>
                      <w:szCs w:val="22"/>
                    </w:rPr>
                    <m:t>+</m:t>
                  </m:r>
                  <m:r>
                    <w:rPr>
                      <w:rFonts w:ascii="Cambria Math" w:hAnsi="Cambria Math"/>
                      <w:sz w:val="22"/>
                      <w:szCs w:val="22"/>
                    </w:rPr>
                    <m:t>t</m:t>
                  </m:r>
                </m:den>
              </m:f>
            </m:e>
          </m:d>
          <m:r>
            <m:rPr>
              <m:sty m:val="p"/>
            </m:rPr>
            <w:rPr>
              <w:rFonts w:ascii="Cambria Math" w:hAnsi="Cambria Math"/>
              <w:sz w:val="22"/>
              <w:szCs w:val="22"/>
            </w:rPr>
            <m:t>=</m:t>
          </m:r>
          <m:d>
            <m:dPr>
              <m:ctrlPr>
                <w:rPr>
                  <w:rFonts w:ascii="Cambria Math" w:hAnsi="Cambria Math"/>
                  <w:sz w:val="22"/>
                  <w:szCs w:val="22"/>
                </w:rPr>
              </m:ctrlPr>
            </m:dPr>
            <m:e>
              <m:f>
                <m:fPr>
                  <m:ctrlPr>
                    <w:rPr>
                      <w:rFonts w:ascii="Cambria Math" w:hAnsi="Cambria Math"/>
                      <w:sz w:val="22"/>
                      <w:szCs w:val="22"/>
                    </w:rPr>
                  </m:ctrlPr>
                </m:fPr>
                <m:num>
                  <m:r>
                    <m:rPr>
                      <m:sty m:val="p"/>
                    </m:rPr>
                    <w:rPr>
                      <w:rFonts w:ascii="Cambria Math" w:hAnsi="Cambria Math"/>
                      <w:sz w:val="22"/>
                      <w:szCs w:val="22"/>
                    </w:rPr>
                    <m:t xml:space="preserve">0,07 </m:t>
                  </m:r>
                  <m:r>
                    <w:rPr>
                      <w:rFonts w:ascii="Cambria Math" w:hAnsi="Cambria Math"/>
                      <w:sz w:val="22"/>
                      <w:szCs w:val="22"/>
                    </w:rPr>
                    <m:t>m</m:t>
                  </m:r>
                </m:num>
                <m:den>
                  <m:r>
                    <m:rPr>
                      <m:sty m:val="p"/>
                    </m:rPr>
                    <w:rPr>
                      <w:rFonts w:ascii="Cambria Math" w:hAnsi="Cambria Math"/>
                      <w:sz w:val="22"/>
                      <w:szCs w:val="22"/>
                    </w:rPr>
                    <m:t xml:space="preserve">0,005 </m:t>
                  </m:r>
                  <m:r>
                    <w:rPr>
                      <w:rFonts w:ascii="Cambria Math" w:hAnsi="Cambria Math"/>
                      <w:sz w:val="22"/>
                      <w:szCs w:val="22"/>
                    </w:rPr>
                    <m:t>m</m:t>
                  </m:r>
                  <m:r>
                    <m:rPr>
                      <m:sty m:val="p"/>
                    </m:rPr>
                    <w:rPr>
                      <w:rFonts w:ascii="Cambria Math" w:hAnsi="Cambria Math"/>
                      <w:sz w:val="22"/>
                      <w:szCs w:val="22"/>
                    </w:rPr>
                    <m:t xml:space="preserve">+0,002 </m:t>
                  </m:r>
                  <m:r>
                    <w:rPr>
                      <w:rFonts w:ascii="Cambria Math" w:hAnsi="Cambria Math"/>
                      <w:sz w:val="22"/>
                      <w:szCs w:val="22"/>
                    </w:rPr>
                    <m:t>m</m:t>
                  </m:r>
                </m:den>
              </m:f>
            </m:e>
          </m:d>
          <m:r>
            <m:rPr>
              <m:sty m:val="p"/>
            </m:rPr>
            <w:rPr>
              <w:rFonts w:ascii="Cambria Math" w:hAnsi="Cambria Math"/>
              <w:sz w:val="22"/>
              <w:szCs w:val="22"/>
            </w:rPr>
            <m:t>=10</m:t>
          </m:r>
        </m:oMath>
      </m:oMathPara>
    </w:p>
    <w:p w14:paraId="36B4FFF7" w14:textId="77777777" w:rsidR="00567658" w:rsidRPr="0080708D" w:rsidRDefault="00567658" w:rsidP="0080708D">
      <w:pPr>
        <w:jc w:val="both"/>
        <w:rPr>
          <w:rFonts w:ascii="Arial" w:hAnsi="Arial"/>
          <w:sz w:val="22"/>
          <w:szCs w:val="22"/>
        </w:rPr>
      </w:pPr>
    </w:p>
    <w:p w14:paraId="38E8CD27" w14:textId="7203E616" w:rsidR="00567658" w:rsidRPr="0080708D" w:rsidRDefault="00A95799" w:rsidP="0080708D">
      <w:pPr>
        <w:jc w:val="both"/>
        <w:rPr>
          <w:rFonts w:ascii="Arial" w:hAnsi="Arial"/>
          <w:sz w:val="22"/>
          <w:szCs w:val="22"/>
        </w:rPr>
      </w:pPr>
      <w:r w:rsidRPr="0080708D">
        <w:rPr>
          <w:rFonts w:ascii="Arial" w:hAnsi="Arial"/>
          <w:sz w:val="22"/>
          <w:szCs w:val="22"/>
        </w:rPr>
        <w:t>Se c</w:t>
      </w:r>
      <w:r w:rsidR="00567658" w:rsidRPr="0080708D">
        <w:rPr>
          <w:rFonts w:ascii="Arial" w:hAnsi="Arial"/>
          <w:sz w:val="22"/>
          <w:szCs w:val="22"/>
        </w:rPr>
        <w:t>alcul</w:t>
      </w:r>
      <w:r w:rsidRPr="0080708D">
        <w:rPr>
          <w:rFonts w:ascii="Arial" w:hAnsi="Arial"/>
          <w:sz w:val="22"/>
          <w:szCs w:val="22"/>
        </w:rPr>
        <w:t xml:space="preserve">ó </w:t>
      </w:r>
      <w:r w:rsidR="00567658" w:rsidRPr="0080708D">
        <w:rPr>
          <w:rFonts w:ascii="Arial" w:hAnsi="Arial"/>
          <w:sz w:val="22"/>
          <w:szCs w:val="22"/>
        </w:rPr>
        <w:t>el coeficiente de convección natural promedio de las aletas</w:t>
      </w:r>
      <w:r w:rsidRPr="0080708D">
        <w:rPr>
          <w:rFonts w:ascii="Arial" w:hAnsi="Arial"/>
          <w:sz w:val="22"/>
          <w:szCs w:val="22"/>
        </w:rPr>
        <w:t xml:space="preserve"> con</w:t>
      </w:r>
      <w:r w:rsidR="00567658" w:rsidRPr="0080708D">
        <w:rPr>
          <w:rFonts w:ascii="Arial" w:hAnsi="Arial"/>
          <w:sz w:val="22"/>
          <w:szCs w:val="22"/>
        </w:rPr>
        <w:t xml:space="preserve"> separación de las placas es el valor </w:t>
      </w:r>
      <w:proofErr w:type="gramStart"/>
      <w:r w:rsidR="00567658" w:rsidRPr="0080708D">
        <w:rPr>
          <w:rFonts w:ascii="Arial" w:hAnsi="Arial"/>
          <w:sz w:val="22"/>
          <w:szCs w:val="22"/>
        </w:rPr>
        <w:t>optimo</w:t>
      </w:r>
      <w:r w:rsidRPr="0080708D">
        <w:rPr>
          <w:rFonts w:ascii="Arial" w:hAnsi="Arial"/>
          <w:sz w:val="22"/>
          <w:szCs w:val="22"/>
        </w:rPr>
        <w:t>(</w:t>
      </w:r>
      <w:proofErr w:type="gramEnd"/>
      <w:r w:rsidRPr="0080708D">
        <w:rPr>
          <w:rFonts w:ascii="Arial" w:hAnsi="Arial"/>
          <w:sz w:val="22"/>
          <w:szCs w:val="22"/>
        </w:rPr>
        <w:t>4) y</w:t>
      </w:r>
      <w:r w:rsidR="00567658" w:rsidRPr="0080708D">
        <w:rPr>
          <w:rFonts w:ascii="Arial" w:hAnsi="Arial"/>
          <w:sz w:val="22"/>
          <w:szCs w:val="22"/>
        </w:rPr>
        <w:t xml:space="preserve"> el número de </w:t>
      </w:r>
      <w:proofErr w:type="spellStart"/>
      <w:r w:rsidR="00567658" w:rsidRPr="0080708D">
        <w:rPr>
          <w:rFonts w:ascii="Arial" w:hAnsi="Arial"/>
          <w:sz w:val="22"/>
          <w:szCs w:val="22"/>
        </w:rPr>
        <w:t>Nusselt</w:t>
      </w:r>
      <w:proofErr w:type="spellEnd"/>
      <w:r w:rsidRPr="0080708D">
        <w:rPr>
          <w:rFonts w:ascii="Arial" w:hAnsi="Arial"/>
          <w:sz w:val="22"/>
          <w:szCs w:val="22"/>
        </w:rPr>
        <w:t>, de</w:t>
      </w:r>
      <w:r w:rsidR="00567658" w:rsidRPr="0080708D">
        <w:rPr>
          <w:rFonts w:ascii="Arial" w:hAnsi="Arial"/>
          <w:sz w:val="22"/>
          <w:szCs w:val="22"/>
        </w:rPr>
        <w:t xml:space="preserve"> valor constante de 1,307</w:t>
      </w:r>
    </w:p>
    <w:p w14:paraId="561312CE" w14:textId="77777777" w:rsidR="00567658" w:rsidRPr="0080708D" w:rsidRDefault="00567658" w:rsidP="0080708D">
      <w:pPr>
        <w:jc w:val="both"/>
        <w:rPr>
          <w:rFonts w:ascii="Arial" w:hAnsi="Arial"/>
          <w:sz w:val="22"/>
          <w:szCs w:val="22"/>
        </w:rPr>
      </w:pPr>
      <m:oMathPara>
        <m:oMath>
          <m:r>
            <w:rPr>
              <w:rFonts w:ascii="Cambria Math" w:hAnsi="Cambria Math"/>
              <w:sz w:val="22"/>
              <w:szCs w:val="22"/>
            </w:rPr>
            <m:t>h</m:t>
          </m:r>
          <m:r>
            <m:rPr>
              <m:sty m:val="p"/>
            </m:rPr>
            <w:rPr>
              <w:rFonts w:ascii="Cambria Math" w:hAnsi="Cambria Math"/>
              <w:sz w:val="22"/>
              <w:szCs w:val="22"/>
            </w:rPr>
            <m:t>=</m:t>
          </m:r>
          <m:f>
            <m:fPr>
              <m:ctrlPr>
                <w:rPr>
                  <w:rFonts w:ascii="Cambria Math" w:hAnsi="Cambria Math"/>
                  <w:sz w:val="22"/>
                  <w:szCs w:val="22"/>
                </w:rPr>
              </m:ctrlPr>
            </m:fPr>
            <m:num>
              <m:r>
                <w:rPr>
                  <w:rFonts w:ascii="Cambria Math" w:hAnsi="Cambria Math"/>
                  <w:sz w:val="22"/>
                  <w:szCs w:val="22"/>
                </w:rPr>
                <m:t>Nu</m:t>
              </m:r>
              <m:r>
                <m:rPr>
                  <m:sty m:val="p"/>
                </m:rPr>
                <w:rPr>
                  <w:rFonts w:ascii="Cambria Math" w:hAnsi="Cambria Math"/>
                  <w:sz w:val="22"/>
                  <w:szCs w:val="22"/>
                </w:rPr>
                <m:t>*</m:t>
              </m:r>
              <m:r>
                <w:rPr>
                  <w:rFonts w:ascii="Cambria Math" w:hAnsi="Cambria Math"/>
                  <w:sz w:val="22"/>
                  <w:szCs w:val="22"/>
                </w:rPr>
                <m:t>k</m:t>
              </m:r>
            </m:num>
            <m:den>
              <m:r>
                <w:rPr>
                  <w:rFonts w:ascii="Cambria Math" w:hAnsi="Cambria Math"/>
                  <w:sz w:val="22"/>
                  <w:szCs w:val="22"/>
                </w:rPr>
                <m:t>Sopt</m:t>
              </m:r>
            </m:den>
          </m:f>
          <m:r>
            <m:rPr>
              <m:sty m:val="p"/>
            </m:rPr>
            <w:rPr>
              <w:rFonts w:ascii="Cambria Math" w:hAnsi="Cambria Math"/>
              <w:sz w:val="22"/>
              <w:szCs w:val="22"/>
            </w:rPr>
            <m:t>=</m:t>
          </m:r>
          <m:f>
            <m:fPr>
              <m:ctrlPr>
                <w:rPr>
                  <w:rFonts w:ascii="Cambria Math" w:hAnsi="Cambria Math"/>
                  <w:sz w:val="22"/>
                  <w:szCs w:val="22"/>
                </w:rPr>
              </m:ctrlPr>
            </m:fPr>
            <m:num>
              <m:r>
                <m:rPr>
                  <m:sty m:val="p"/>
                </m:rPr>
                <w:rPr>
                  <w:rFonts w:ascii="Cambria Math" w:hAnsi="Cambria Math"/>
                  <w:sz w:val="22"/>
                  <w:szCs w:val="22"/>
                </w:rPr>
                <m:t>1,307*0,0277</m:t>
              </m:r>
              <m:f>
                <m:fPr>
                  <m:ctrlPr>
                    <w:rPr>
                      <w:rFonts w:ascii="Cambria Math" w:hAnsi="Cambria Math"/>
                      <w:sz w:val="22"/>
                      <w:szCs w:val="22"/>
                    </w:rPr>
                  </m:ctrlPr>
                </m:fPr>
                <m:num>
                  <m:r>
                    <m:rPr>
                      <m:sty m:val="p"/>
                    </m:rPr>
                    <w:rPr>
                      <w:rFonts w:ascii="Cambria Math" w:hAnsi="Cambria Math"/>
                      <w:sz w:val="22"/>
                      <w:szCs w:val="22"/>
                    </w:rPr>
                    <m:t>W</m:t>
                  </m:r>
                </m:num>
                <m:den>
                  <m:r>
                    <m:rPr>
                      <m:sty m:val="p"/>
                    </m:rPr>
                    <w:rPr>
                      <w:rFonts w:ascii="Cambria Math" w:hAnsi="Cambria Math"/>
                      <w:sz w:val="22"/>
                      <w:szCs w:val="22"/>
                    </w:rPr>
                    <m:t>m2ºC</m:t>
                  </m:r>
                </m:den>
              </m:f>
            </m:num>
            <m:den>
              <m:r>
                <m:rPr>
                  <m:sty m:val="p"/>
                </m:rPr>
                <w:rPr>
                  <w:rFonts w:ascii="Cambria Math" w:hAnsi="Cambria Math"/>
                  <w:sz w:val="22"/>
                  <w:szCs w:val="22"/>
                </w:rPr>
                <m:t xml:space="preserve">0,005 </m:t>
              </m:r>
              <m:r>
                <w:rPr>
                  <w:rFonts w:ascii="Cambria Math" w:hAnsi="Cambria Math"/>
                  <w:sz w:val="22"/>
                  <w:szCs w:val="22"/>
                </w:rPr>
                <m:t>m</m:t>
              </m:r>
            </m:den>
          </m:f>
          <m:r>
            <m:rPr>
              <m:sty m:val="p"/>
            </m:rPr>
            <w:rPr>
              <w:rFonts w:ascii="Cambria Math" w:hAnsi="Cambria Math"/>
              <w:sz w:val="22"/>
              <w:szCs w:val="22"/>
            </w:rPr>
            <m:t xml:space="preserve">=7,24 </m:t>
          </m:r>
          <m:f>
            <m:fPr>
              <m:ctrlPr>
                <w:rPr>
                  <w:rFonts w:ascii="Cambria Math" w:hAnsi="Cambria Math"/>
                  <w:sz w:val="22"/>
                  <w:szCs w:val="22"/>
                </w:rPr>
              </m:ctrlPr>
            </m:fPr>
            <m:num>
              <m:r>
                <m:rPr>
                  <m:sty m:val="p"/>
                </m:rPr>
                <w:rPr>
                  <w:rFonts w:ascii="Cambria Math" w:hAnsi="Cambria Math"/>
                  <w:sz w:val="22"/>
                  <w:szCs w:val="22"/>
                </w:rPr>
                <m:t>W</m:t>
              </m:r>
            </m:num>
            <m:den>
              <m:r>
                <m:rPr>
                  <m:sty m:val="p"/>
                </m:rPr>
                <w:rPr>
                  <w:rFonts w:ascii="Cambria Math" w:hAnsi="Cambria Math"/>
                  <w:sz w:val="22"/>
                  <w:szCs w:val="22"/>
                </w:rPr>
                <m:t>mºC</m:t>
              </m:r>
            </m:den>
          </m:f>
        </m:oMath>
      </m:oMathPara>
    </w:p>
    <w:p w14:paraId="34C5472C" w14:textId="77777777" w:rsidR="00567658" w:rsidRPr="0080708D" w:rsidRDefault="00567658" w:rsidP="0080708D">
      <w:pPr>
        <w:jc w:val="both"/>
        <w:rPr>
          <w:rFonts w:ascii="Arial" w:hAnsi="Arial"/>
          <w:sz w:val="22"/>
          <w:szCs w:val="22"/>
        </w:rPr>
      </w:pPr>
    </w:p>
    <w:p w14:paraId="0F4830C3" w14:textId="58A3342D" w:rsidR="00567658" w:rsidRPr="0080708D" w:rsidRDefault="00567658" w:rsidP="0080708D">
      <w:pPr>
        <w:jc w:val="both"/>
        <w:rPr>
          <w:rFonts w:ascii="Arial" w:hAnsi="Arial"/>
          <w:sz w:val="22"/>
          <w:szCs w:val="22"/>
        </w:rPr>
      </w:pPr>
      <w:r w:rsidRPr="0080708D">
        <w:rPr>
          <w:rFonts w:ascii="Arial" w:hAnsi="Arial"/>
          <w:sz w:val="22"/>
          <w:szCs w:val="22"/>
        </w:rPr>
        <w:t>A partir de la ecuación de transmisión de calor, los datos y sabiendo que es necesario disipar 50 W</w:t>
      </w:r>
      <w:r w:rsidR="002726AF" w:rsidRPr="0080708D">
        <w:rPr>
          <w:rFonts w:ascii="Arial" w:hAnsi="Arial"/>
          <w:sz w:val="22"/>
          <w:szCs w:val="22"/>
        </w:rPr>
        <w:t xml:space="preserve"> de flujo de calor, dados por (1</w:t>
      </w:r>
      <w:proofErr w:type="gramStart"/>
      <w:r w:rsidR="002726AF" w:rsidRPr="0080708D">
        <w:rPr>
          <w:rFonts w:ascii="Arial" w:hAnsi="Arial"/>
          <w:sz w:val="22"/>
          <w:szCs w:val="22"/>
        </w:rPr>
        <w:t xml:space="preserve">), </w:t>
      </w:r>
      <w:r w:rsidRPr="0080708D">
        <w:rPr>
          <w:rFonts w:ascii="Arial" w:hAnsi="Arial"/>
          <w:sz w:val="22"/>
          <w:szCs w:val="22"/>
        </w:rPr>
        <w:t xml:space="preserve"> se</w:t>
      </w:r>
      <w:proofErr w:type="gramEnd"/>
      <w:r w:rsidRPr="0080708D">
        <w:rPr>
          <w:rFonts w:ascii="Arial" w:hAnsi="Arial"/>
          <w:sz w:val="22"/>
          <w:szCs w:val="22"/>
        </w:rPr>
        <w:t xml:space="preserve"> puede despejar el valor necesario de altura de la aleta H</w:t>
      </w:r>
    </w:p>
    <w:p w14:paraId="5F837125" w14:textId="77777777" w:rsidR="00567658" w:rsidRPr="0080708D" w:rsidRDefault="00567658" w:rsidP="0080708D">
      <w:pPr>
        <w:jc w:val="both"/>
        <w:rPr>
          <w:rFonts w:ascii="Arial" w:hAnsi="Arial"/>
          <w:sz w:val="22"/>
          <w:szCs w:val="22"/>
        </w:rPr>
      </w:pPr>
    </w:p>
    <w:p w14:paraId="50987D25" w14:textId="77777777" w:rsidR="00567658" w:rsidRPr="005F711F" w:rsidRDefault="00567658" w:rsidP="0080708D">
      <w:pPr>
        <w:jc w:val="both"/>
        <w:rPr>
          <w:rFonts w:eastAsiaTheme="minorEastAsia"/>
        </w:rPr>
      </w:pPr>
      <m:oMathPara>
        <m:oMath>
          <m:r>
            <w:rPr>
              <w:rFonts w:ascii="Cambria Math" w:hAnsi="Cambria Math"/>
              <w:sz w:val="22"/>
              <w:szCs w:val="22"/>
            </w:rPr>
            <m:t>H</m:t>
          </m:r>
          <m:r>
            <m:rPr>
              <m:sty m:val="p"/>
            </m:rPr>
            <w:rPr>
              <w:rFonts w:ascii="Cambria Math" w:hAnsi="Cambria Math"/>
              <w:sz w:val="22"/>
              <w:szCs w:val="22"/>
            </w:rPr>
            <m:t>=</m:t>
          </m:r>
          <m:f>
            <m:fPr>
              <m:ctrlPr>
                <w:rPr>
                  <w:rFonts w:ascii="Cambria Math" w:hAnsi="Cambria Math"/>
                  <w:sz w:val="22"/>
                  <w:szCs w:val="22"/>
                </w:rPr>
              </m:ctrlPr>
            </m:fPr>
            <m:num>
              <m:acc>
                <m:accPr>
                  <m:chr m:val="̇"/>
                  <m:ctrlPr>
                    <w:rPr>
                      <w:rFonts w:ascii="Cambria Math" w:hAnsi="Cambria Math"/>
                      <w:sz w:val="22"/>
                      <w:szCs w:val="22"/>
                    </w:rPr>
                  </m:ctrlPr>
                </m:accPr>
                <m:e>
                  <m:r>
                    <w:rPr>
                      <w:rFonts w:ascii="Cambria Math" w:hAnsi="Cambria Math"/>
                      <w:sz w:val="22"/>
                      <w:szCs w:val="22"/>
                    </w:rPr>
                    <m:t>Q</m:t>
                  </m:r>
                </m:e>
              </m:acc>
            </m:num>
            <m:den>
              <m:r>
                <w:rPr>
                  <w:rFonts w:ascii="Cambria Math" w:hAnsi="Cambria Math"/>
                  <w:sz w:val="22"/>
                  <w:szCs w:val="22"/>
                </w:rPr>
                <m:t>h</m:t>
              </m:r>
              <m:r>
                <m:rPr>
                  <m:sty m:val="p"/>
                </m:rPr>
                <w:rPr>
                  <w:rFonts w:ascii="Cambria Math" w:hAnsi="Cambria Math"/>
                  <w:sz w:val="22"/>
                  <w:szCs w:val="22"/>
                </w:rPr>
                <m:t>*</m:t>
              </m:r>
              <m:d>
                <m:dPr>
                  <m:ctrlPr>
                    <w:rPr>
                      <w:rFonts w:ascii="Cambria Math" w:hAnsi="Cambria Math"/>
                      <w:sz w:val="22"/>
                      <w:szCs w:val="22"/>
                    </w:rPr>
                  </m:ctrlPr>
                </m:dPr>
                <m:e>
                  <m:r>
                    <m:rPr>
                      <m:sty m:val="p"/>
                    </m:rPr>
                    <w:rPr>
                      <w:rFonts w:ascii="Cambria Math" w:hAnsi="Cambria Math"/>
                      <w:sz w:val="22"/>
                      <w:szCs w:val="22"/>
                    </w:rPr>
                    <m:t>2*</m:t>
                  </m:r>
                  <m:r>
                    <w:rPr>
                      <w:rFonts w:ascii="Cambria Math" w:hAnsi="Cambria Math"/>
                      <w:sz w:val="22"/>
                      <w:szCs w:val="22"/>
                    </w:rPr>
                    <m:t>n</m:t>
                  </m:r>
                  <m:r>
                    <m:rPr>
                      <m:sty m:val="p"/>
                    </m:rPr>
                    <w:rPr>
                      <w:rFonts w:ascii="Cambria Math" w:hAnsi="Cambria Math"/>
                      <w:sz w:val="22"/>
                      <w:szCs w:val="22"/>
                    </w:rPr>
                    <m:t>*</m:t>
                  </m:r>
                  <m:r>
                    <w:rPr>
                      <w:rFonts w:ascii="Cambria Math" w:hAnsi="Cambria Math"/>
                      <w:sz w:val="22"/>
                      <w:szCs w:val="22"/>
                    </w:rPr>
                    <m:t>L</m:t>
                  </m:r>
                </m:e>
              </m:d>
              <m:r>
                <m:rPr>
                  <m:sty m:val="p"/>
                </m:rPr>
                <w:rPr>
                  <w:rFonts w:ascii="Cambria Math" w:hAnsi="Cambria Math"/>
                  <w:sz w:val="22"/>
                  <w:szCs w:val="22"/>
                </w:rPr>
                <m:t>*(</m:t>
              </m:r>
              <m:r>
                <w:rPr>
                  <w:rFonts w:ascii="Cambria Math" w:hAnsi="Cambria Math"/>
                  <w:sz w:val="22"/>
                  <w:szCs w:val="22"/>
                </w:rPr>
                <m:t>Ts</m:t>
              </m:r>
              <m:r>
                <m:rPr>
                  <m:sty m:val="p"/>
                </m:rPr>
                <w:rPr>
                  <w:rFonts w:ascii="Cambria Math" w:hAnsi="Cambria Math"/>
                  <w:sz w:val="22"/>
                  <w:szCs w:val="22"/>
                </w:rPr>
                <m:t>-</m:t>
              </m:r>
              <m:r>
                <w:rPr>
                  <w:rFonts w:ascii="Cambria Math" w:hAnsi="Cambria Math"/>
                  <w:sz w:val="22"/>
                  <w:szCs w:val="22"/>
                </w:rPr>
                <m:t>T</m:t>
              </m:r>
              <m:r>
                <m:rPr>
                  <m:sty m:val="p"/>
                </m:rPr>
                <w:rPr>
                  <w:rFonts w:ascii="Cambria Math" w:hAnsi="Cambria Math"/>
                  <w:sz w:val="22"/>
                  <w:szCs w:val="22"/>
                </w:rPr>
                <m:t>∞)</m:t>
              </m:r>
            </m:den>
          </m:f>
          <m:r>
            <m:rPr>
              <m:sty m:val="p"/>
            </m:rPr>
            <w:rPr>
              <w:rFonts w:ascii="Cambria Math" w:hAnsi="Cambria Math"/>
              <w:sz w:val="22"/>
              <w:szCs w:val="22"/>
            </w:rPr>
            <m:t>=</m:t>
          </m:r>
          <m:f>
            <m:fPr>
              <m:ctrlPr>
                <w:rPr>
                  <w:rFonts w:ascii="Cambria Math" w:hAnsi="Cambria Math"/>
                  <w:sz w:val="22"/>
                  <w:szCs w:val="22"/>
                </w:rPr>
              </m:ctrlPr>
            </m:fPr>
            <m:num>
              <m:r>
                <m:rPr>
                  <m:sty m:val="p"/>
                </m:rPr>
                <w:rPr>
                  <w:rFonts w:ascii="Cambria Math" w:hAnsi="Cambria Math"/>
                  <w:sz w:val="22"/>
                  <w:szCs w:val="22"/>
                </w:rPr>
                <m:t xml:space="preserve">50 </m:t>
              </m:r>
              <m:r>
                <w:rPr>
                  <w:rFonts w:ascii="Cambria Math" w:hAnsi="Cambria Math"/>
                  <w:sz w:val="22"/>
                  <w:szCs w:val="22"/>
                </w:rPr>
                <m:t>W</m:t>
              </m:r>
            </m:num>
            <m:den>
              <m:r>
                <m:rPr>
                  <m:sty m:val="p"/>
                </m:rPr>
                <w:rPr>
                  <w:rFonts w:ascii="Cambria Math" w:hAnsi="Cambria Math"/>
                  <w:sz w:val="22"/>
                  <w:szCs w:val="22"/>
                </w:rPr>
                <m:t xml:space="preserve">7,24 </m:t>
              </m:r>
              <m:f>
                <m:fPr>
                  <m:ctrlPr>
                    <w:rPr>
                      <w:rFonts w:ascii="Cambria Math" w:hAnsi="Cambria Math"/>
                      <w:sz w:val="22"/>
                      <w:szCs w:val="22"/>
                    </w:rPr>
                  </m:ctrlPr>
                </m:fPr>
                <m:num>
                  <m:r>
                    <m:rPr>
                      <m:sty m:val="p"/>
                    </m:rPr>
                    <w:rPr>
                      <w:rFonts w:ascii="Cambria Math" w:hAnsi="Cambria Math"/>
                      <w:sz w:val="22"/>
                      <w:szCs w:val="22"/>
                    </w:rPr>
                    <m:t>W</m:t>
                  </m:r>
                </m:num>
                <m:den>
                  <m:r>
                    <m:rPr>
                      <m:sty m:val="p"/>
                    </m:rPr>
                    <w:rPr>
                      <w:rFonts w:ascii="Cambria Math" w:hAnsi="Cambria Math"/>
                      <w:sz w:val="22"/>
                      <w:szCs w:val="22"/>
                    </w:rPr>
                    <m:t>mºC</m:t>
                  </m:r>
                </m:den>
              </m:f>
              <m:r>
                <m:rPr>
                  <m:sty m:val="p"/>
                </m:rPr>
                <w:rPr>
                  <w:rFonts w:ascii="Cambria Math" w:hAnsi="Cambria Math"/>
                  <w:sz w:val="22"/>
                  <w:szCs w:val="22"/>
                </w:rPr>
                <m:t>*</m:t>
              </m:r>
              <m:d>
                <m:dPr>
                  <m:ctrlPr>
                    <w:rPr>
                      <w:rFonts w:ascii="Cambria Math" w:hAnsi="Cambria Math"/>
                      <w:sz w:val="22"/>
                      <w:szCs w:val="22"/>
                    </w:rPr>
                  </m:ctrlPr>
                </m:dPr>
                <m:e>
                  <m:r>
                    <m:rPr>
                      <m:sty m:val="p"/>
                    </m:rPr>
                    <w:rPr>
                      <w:rFonts w:ascii="Cambria Math" w:hAnsi="Cambria Math"/>
                      <w:sz w:val="22"/>
                      <w:szCs w:val="22"/>
                    </w:rPr>
                    <m:t xml:space="preserve">2*10*0,05 </m:t>
                  </m:r>
                  <m:r>
                    <w:rPr>
                      <w:rFonts w:ascii="Cambria Math" w:hAnsi="Cambria Math"/>
                      <w:sz w:val="22"/>
                      <w:szCs w:val="22"/>
                    </w:rPr>
                    <m:t>m</m:t>
                  </m:r>
                </m:e>
              </m:d>
              <m:r>
                <m:rPr>
                  <m:sty m:val="p"/>
                </m:rPr>
                <w:rPr>
                  <w:rFonts w:ascii="Cambria Math" w:hAnsi="Cambria Math"/>
                  <w:sz w:val="22"/>
                  <w:szCs w:val="22"/>
                </w:rPr>
                <m:t>*(80º</m:t>
              </m:r>
              <m:r>
                <w:rPr>
                  <w:rFonts w:ascii="Cambria Math" w:hAnsi="Cambria Math"/>
                  <w:sz w:val="22"/>
                  <w:szCs w:val="22"/>
                </w:rPr>
                <m:t>C</m:t>
              </m:r>
              <m:r>
                <m:rPr>
                  <m:sty m:val="p"/>
                </m:rPr>
                <w:rPr>
                  <w:rFonts w:ascii="Cambria Math" w:hAnsi="Cambria Math"/>
                  <w:sz w:val="22"/>
                  <w:szCs w:val="22"/>
                </w:rPr>
                <m:t>-20º</m:t>
              </m:r>
              <m:r>
                <w:rPr>
                  <w:rFonts w:ascii="Cambria Math" w:hAnsi="Cambria Math"/>
                  <w:sz w:val="22"/>
                  <w:szCs w:val="22"/>
                </w:rPr>
                <m:t>C</m:t>
              </m:r>
              <m:r>
                <m:rPr>
                  <m:sty m:val="p"/>
                </m:rPr>
                <w:rPr>
                  <w:rFonts w:ascii="Cambria Math" w:hAnsi="Cambria Math"/>
                  <w:sz w:val="22"/>
                  <w:szCs w:val="22"/>
                </w:rPr>
                <m:t>)</m:t>
              </m:r>
            </m:den>
          </m:f>
          <m:r>
            <m:rPr>
              <m:sty m:val="p"/>
            </m:rPr>
            <w:rPr>
              <w:rFonts w:ascii="Cambria Math" w:hAnsi="Cambria Math"/>
              <w:sz w:val="22"/>
              <w:szCs w:val="22"/>
            </w:rPr>
            <m:t xml:space="preserve">=0,115 </m:t>
          </m:r>
          <m:r>
            <w:rPr>
              <w:rFonts w:ascii="Cambria Math" w:hAnsi="Cambria Math"/>
              <w:sz w:val="22"/>
              <w:szCs w:val="22"/>
            </w:rPr>
            <m:t>m</m:t>
          </m:r>
        </m:oMath>
      </m:oMathPara>
    </w:p>
    <w:p w14:paraId="70E1B6E4" w14:textId="77777777" w:rsidR="00567658" w:rsidRDefault="00567658" w:rsidP="00AF4686">
      <w:pPr>
        <w:jc w:val="both"/>
        <w:rPr>
          <w:rFonts w:ascii="Arial" w:hAnsi="Arial"/>
          <w:sz w:val="22"/>
          <w:szCs w:val="22"/>
        </w:rPr>
      </w:pPr>
    </w:p>
    <w:p w14:paraId="49509EE5" w14:textId="77777777" w:rsidR="003B7138" w:rsidRDefault="003B7138" w:rsidP="00AF4686">
      <w:pPr>
        <w:jc w:val="both"/>
        <w:rPr>
          <w:rFonts w:ascii="Arial" w:hAnsi="Arial"/>
          <w:sz w:val="22"/>
          <w:szCs w:val="22"/>
        </w:rPr>
      </w:pPr>
    </w:p>
    <w:p w14:paraId="45C38E37" w14:textId="4B1A8050" w:rsidR="000A7EA9" w:rsidRPr="00476B67" w:rsidRDefault="000A7EA9" w:rsidP="0080708D">
      <w:pPr>
        <w:jc w:val="both"/>
        <w:rPr>
          <w:rFonts w:ascii="Arial" w:hAnsi="Arial"/>
          <w:b/>
          <w:bCs/>
          <w:sz w:val="22"/>
          <w:szCs w:val="22"/>
        </w:rPr>
      </w:pPr>
      <w:r w:rsidRPr="00476B67">
        <w:rPr>
          <w:rFonts w:ascii="Arial" w:hAnsi="Arial"/>
          <w:b/>
          <w:bCs/>
          <w:sz w:val="22"/>
          <w:szCs w:val="22"/>
        </w:rPr>
        <w:t>Conclusiones</w:t>
      </w:r>
    </w:p>
    <w:p w14:paraId="61E37D57" w14:textId="15E1C2E0" w:rsidR="009E62A4" w:rsidRPr="0080708D" w:rsidRDefault="009E62A4" w:rsidP="009E62A4">
      <w:pPr>
        <w:jc w:val="both"/>
        <w:rPr>
          <w:rFonts w:ascii="Arial" w:hAnsi="Arial"/>
          <w:sz w:val="22"/>
          <w:szCs w:val="22"/>
        </w:rPr>
      </w:pPr>
      <w:r w:rsidRPr="0080708D">
        <w:rPr>
          <w:rFonts w:ascii="Arial" w:hAnsi="Arial"/>
          <w:sz w:val="22"/>
          <w:szCs w:val="22"/>
        </w:rPr>
        <w:t xml:space="preserve">Se encontró que la placa </w:t>
      </w:r>
      <w:r w:rsidR="005556D2" w:rsidRPr="0080708D">
        <w:rPr>
          <w:rFonts w:ascii="Arial" w:hAnsi="Arial"/>
          <w:sz w:val="22"/>
          <w:szCs w:val="22"/>
        </w:rPr>
        <w:t xml:space="preserve">ensayada </w:t>
      </w:r>
      <w:r w:rsidRPr="0080708D">
        <w:rPr>
          <w:rFonts w:ascii="Arial" w:hAnsi="Arial"/>
          <w:sz w:val="22"/>
          <w:szCs w:val="22"/>
        </w:rPr>
        <w:t xml:space="preserve">produjo potencias en </w:t>
      </w:r>
      <w:r w:rsidR="005556D2" w:rsidRPr="0080708D">
        <w:rPr>
          <w:rFonts w:ascii="Arial" w:hAnsi="Arial"/>
          <w:sz w:val="22"/>
          <w:szCs w:val="22"/>
        </w:rPr>
        <w:t>los</w:t>
      </w:r>
      <w:r w:rsidRPr="0080708D">
        <w:rPr>
          <w:rFonts w:ascii="Arial" w:hAnsi="Arial"/>
          <w:sz w:val="22"/>
          <w:szCs w:val="22"/>
        </w:rPr>
        <w:t xml:space="preserve"> rango</w:t>
      </w:r>
      <w:r w:rsidR="005556D2" w:rsidRPr="0080708D">
        <w:rPr>
          <w:rFonts w:ascii="Arial" w:hAnsi="Arial"/>
          <w:sz w:val="22"/>
          <w:szCs w:val="22"/>
        </w:rPr>
        <w:t>s</w:t>
      </w:r>
      <w:r w:rsidRPr="0080708D">
        <w:rPr>
          <w:rFonts w:ascii="Arial" w:hAnsi="Arial"/>
          <w:sz w:val="22"/>
          <w:szCs w:val="22"/>
        </w:rPr>
        <w:t xml:space="preserve"> esperado</w:t>
      </w:r>
      <w:r w:rsidR="005556D2" w:rsidRPr="0080708D">
        <w:rPr>
          <w:rFonts w:ascii="Arial" w:hAnsi="Arial"/>
          <w:sz w:val="22"/>
          <w:szCs w:val="22"/>
        </w:rPr>
        <w:t>s,</w:t>
      </w:r>
      <w:r w:rsidRPr="0080708D">
        <w:rPr>
          <w:rFonts w:ascii="Arial" w:hAnsi="Arial"/>
          <w:sz w:val="22"/>
          <w:szCs w:val="22"/>
        </w:rPr>
        <w:t xml:space="preserve"> </w:t>
      </w:r>
      <w:r w:rsidR="005556D2" w:rsidRPr="0080708D">
        <w:rPr>
          <w:rFonts w:ascii="Arial" w:hAnsi="Arial"/>
          <w:sz w:val="22"/>
          <w:szCs w:val="22"/>
        </w:rPr>
        <w:t>de</w:t>
      </w:r>
      <w:r w:rsidR="000A7EA9" w:rsidRPr="0080708D">
        <w:rPr>
          <w:rFonts w:ascii="Arial" w:hAnsi="Arial"/>
          <w:sz w:val="22"/>
          <w:szCs w:val="22"/>
        </w:rPr>
        <w:t xml:space="preserve"> </w:t>
      </w:r>
      <w:r w:rsidR="005556D2" w:rsidRPr="0080708D">
        <w:rPr>
          <w:rFonts w:ascii="Arial" w:hAnsi="Arial"/>
          <w:sz w:val="22"/>
          <w:szCs w:val="22"/>
        </w:rPr>
        <w:t>acuerdo</w:t>
      </w:r>
      <w:r w:rsidR="000A7EA9" w:rsidRPr="0080708D">
        <w:rPr>
          <w:rFonts w:ascii="Arial" w:hAnsi="Arial"/>
          <w:sz w:val="22"/>
          <w:szCs w:val="22"/>
        </w:rPr>
        <w:t xml:space="preserve"> con</w:t>
      </w:r>
      <w:r w:rsidR="005556D2" w:rsidRPr="0080708D">
        <w:rPr>
          <w:rFonts w:ascii="Arial" w:hAnsi="Arial"/>
          <w:sz w:val="22"/>
          <w:szCs w:val="22"/>
        </w:rPr>
        <w:t xml:space="preserve"> los datasheet de las placas</w:t>
      </w:r>
      <w:r w:rsidR="000A7EA9" w:rsidRPr="0080708D">
        <w:rPr>
          <w:rFonts w:ascii="Arial" w:hAnsi="Arial"/>
          <w:sz w:val="22"/>
          <w:szCs w:val="22"/>
        </w:rPr>
        <w:t>.</w:t>
      </w:r>
    </w:p>
    <w:p w14:paraId="1F3176A3" w14:textId="77A0E6BF" w:rsidR="005556D2" w:rsidRPr="0080708D" w:rsidRDefault="005556D2" w:rsidP="005556D2">
      <w:pPr>
        <w:jc w:val="both"/>
        <w:rPr>
          <w:rFonts w:ascii="Arial" w:hAnsi="Arial"/>
          <w:sz w:val="22"/>
          <w:szCs w:val="22"/>
        </w:rPr>
      </w:pPr>
      <w:r w:rsidRPr="0080708D">
        <w:rPr>
          <w:rFonts w:ascii="Arial" w:hAnsi="Arial"/>
          <w:sz w:val="22"/>
          <w:szCs w:val="22"/>
        </w:rPr>
        <w:t xml:space="preserve">Para el prototipo una vez </w:t>
      </w:r>
      <w:r w:rsidR="000A7EA9" w:rsidRPr="0080708D">
        <w:rPr>
          <w:rFonts w:ascii="Arial" w:hAnsi="Arial"/>
          <w:sz w:val="22"/>
          <w:szCs w:val="22"/>
        </w:rPr>
        <w:t>construido,</w:t>
      </w:r>
      <w:r w:rsidRPr="0080708D">
        <w:rPr>
          <w:rFonts w:ascii="Arial" w:hAnsi="Arial"/>
          <w:sz w:val="22"/>
          <w:szCs w:val="22"/>
        </w:rPr>
        <w:t xml:space="preserve"> los cálculos del disipador se harán de manera similar al realizado para una sola placa.</w:t>
      </w:r>
    </w:p>
    <w:p w14:paraId="318669CF" w14:textId="6BC8D5A0" w:rsidR="004F4FA5" w:rsidRPr="0080708D" w:rsidRDefault="004F4FA5" w:rsidP="00AF4686">
      <w:pPr>
        <w:jc w:val="both"/>
        <w:rPr>
          <w:rFonts w:ascii="Arial" w:hAnsi="Arial"/>
          <w:sz w:val="22"/>
          <w:szCs w:val="22"/>
        </w:rPr>
      </w:pPr>
      <w:r w:rsidRPr="0080708D">
        <w:rPr>
          <w:rFonts w:ascii="Arial" w:hAnsi="Arial"/>
          <w:sz w:val="22"/>
          <w:szCs w:val="22"/>
        </w:rPr>
        <w:t xml:space="preserve">El significado del estudio </w:t>
      </w:r>
      <w:r w:rsidR="00476B67">
        <w:rPr>
          <w:rFonts w:ascii="Arial" w:hAnsi="Arial"/>
          <w:sz w:val="22"/>
          <w:szCs w:val="22"/>
        </w:rPr>
        <w:t>está relacionado con</w:t>
      </w:r>
      <w:r w:rsidRPr="0080708D">
        <w:rPr>
          <w:rFonts w:ascii="Arial" w:hAnsi="Arial"/>
          <w:sz w:val="22"/>
          <w:szCs w:val="22"/>
        </w:rPr>
        <w:t xml:space="preserve"> familiarizarse </w:t>
      </w:r>
      <w:r w:rsidR="00476B67">
        <w:rPr>
          <w:rFonts w:ascii="Arial" w:hAnsi="Arial"/>
          <w:sz w:val="22"/>
          <w:szCs w:val="22"/>
        </w:rPr>
        <w:t>en</w:t>
      </w:r>
      <w:r w:rsidRPr="0080708D">
        <w:rPr>
          <w:rFonts w:ascii="Arial" w:hAnsi="Arial"/>
          <w:sz w:val="22"/>
          <w:szCs w:val="22"/>
        </w:rPr>
        <w:t xml:space="preserve"> la utilización de dispositivos generadores de potencia en continua, </w:t>
      </w:r>
      <w:r w:rsidR="00476B67">
        <w:rPr>
          <w:rFonts w:ascii="Arial" w:hAnsi="Arial"/>
          <w:sz w:val="22"/>
          <w:szCs w:val="22"/>
        </w:rPr>
        <w:t>controlar</w:t>
      </w:r>
      <w:r w:rsidRPr="0080708D">
        <w:rPr>
          <w:rFonts w:ascii="Arial" w:hAnsi="Arial"/>
          <w:sz w:val="22"/>
          <w:szCs w:val="22"/>
        </w:rPr>
        <w:t xml:space="preserve"> los mecanismos de estabilización de las temperaturas en la</w:t>
      </w:r>
      <w:r w:rsidR="00476B67">
        <w:rPr>
          <w:rFonts w:ascii="Arial" w:hAnsi="Arial"/>
          <w:sz w:val="22"/>
          <w:szCs w:val="22"/>
        </w:rPr>
        <w:t>s</w:t>
      </w:r>
      <w:r w:rsidRPr="0080708D">
        <w:rPr>
          <w:rFonts w:ascii="Arial" w:hAnsi="Arial"/>
          <w:sz w:val="22"/>
          <w:szCs w:val="22"/>
        </w:rPr>
        <w:t xml:space="preserve"> cara</w:t>
      </w:r>
      <w:r w:rsidR="00476B67">
        <w:rPr>
          <w:rFonts w:ascii="Arial" w:hAnsi="Arial"/>
          <w:sz w:val="22"/>
          <w:szCs w:val="22"/>
        </w:rPr>
        <w:t>s</w:t>
      </w:r>
      <w:r w:rsidRPr="0080708D">
        <w:rPr>
          <w:rFonts w:ascii="Arial" w:hAnsi="Arial"/>
          <w:sz w:val="22"/>
          <w:szCs w:val="22"/>
        </w:rPr>
        <w:t xml:space="preserve"> caliente y </w:t>
      </w:r>
      <w:r w:rsidR="00476B67" w:rsidRPr="0080708D">
        <w:rPr>
          <w:rFonts w:ascii="Arial" w:hAnsi="Arial"/>
          <w:sz w:val="22"/>
          <w:szCs w:val="22"/>
        </w:rPr>
        <w:t>fr</w:t>
      </w:r>
      <w:r w:rsidR="00476B67">
        <w:rPr>
          <w:rFonts w:ascii="Arial" w:hAnsi="Arial"/>
          <w:sz w:val="22"/>
          <w:szCs w:val="22"/>
        </w:rPr>
        <w:t>í</w:t>
      </w:r>
      <w:r w:rsidR="00476B67" w:rsidRPr="0080708D">
        <w:rPr>
          <w:rFonts w:ascii="Arial" w:hAnsi="Arial"/>
          <w:sz w:val="22"/>
          <w:szCs w:val="22"/>
        </w:rPr>
        <w:t>a</w:t>
      </w:r>
      <w:r w:rsidRPr="0080708D">
        <w:rPr>
          <w:rFonts w:ascii="Arial" w:hAnsi="Arial"/>
          <w:sz w:val="22"/>
          <w:szCs w:val="22"/>
        </w:rPr>
        <w:t xml:space="preserve"> de los módulos Peltier</w:t>
      </w:r>
      <w:r w:rsidR="000A7EA9" w:rsidRPr="0080708D">
        <w:rPr>
          <w:rFonts w:ascii="Arial" w:hAnsi="Arial"/>
          <w:sz w:val="22"/>
          <w:szCs w:val="22"/>
        </w:rPr>
        <w:t xml:space="preserve"> y ver la evolución tecnológica temporal de fabricación de estas celdas.</w:t>
      </w:r>
    </w:p>
    <w:p w14:paraId="661EDC4A" w14:textId="710EEF32" w:rsidR="004F4FA5" w:rsidRPr="0080708D" w:rsidRDefault="004F4FA5" w:rsidP="00AF4686">
      <w:pPr>
        <w:jc w:val="both"/>
        <w:rPr>
          <w:rFonts w:ascii="Arial" w:hAnsi="Arial"/>
          <w:sz w:val="22"/>
          <w:szCs w:val="22"/>
        </w:rPr>
      </w:pPr>
      <w:r w:rsidRPr="0080708D">
        <w:rPr>
          <w:rFonts w:ascii="Arial" w:hAnsi="Arial"/>
          <w:sz w:val="22"/>
          <w:szCs w:val="22"/>
        </w:rPr>
        <w:t xml:space="preserve">El uso industrial de las </w:t>
      </w:r>
      <w:r w:rsidR="000A7EA9" w:rsidRPr="0080708D">
        <w:rPr>
          <w:rFonts w:ascii="Arial" w:hAnsi="Arial"/>
          <w:sz w:val="22"/>
          <w:szCs w:val="22"/>
        </w:rPr>
        <w:t>placas termo generadoras</w:t>
      </w:r>
      <w:r w:rsidRPr="0080708D">
        <w:rPr>
          <w:rFonts w:ascii="Arial" w:hAnsi="Arial"/>
          <w:sz w:val="22"/>
          <w:szCs w:val="22"/>
        </w:rPr>
        <w:t xml:space="preserve"> tiene que desarrollarse y difundirse porque parte</w:t>
      </w:r>
      <w:r w:rsidR="000A7EA9" w:rsidRPr="0080708D">
        <w:rPr>
          <w:rFonts w:ascii="Arial" w:hAnsi="Arial"/>
          <w:sz w:val="22"/>
          <w:szCs w:val="22"/>
        </w:rPr>
        <w:t>n</w:t>
      </w:r>
      <w:r w:rsidRPr="0080708D">
        <w:rPr>
          <w:rFonts w:ascii="Arial" w:hAnsi="Arial"/>
          <w:sz w:val="22"/>
          <w:szCs w:val="22"/>
        </w:rPr>
        <w:t xml:space="preserve"> de la premisa </w:t>
      </w:r>
      <w:r w:rsidR="000A7EA9" w:rsidRPr="0080708D">
        <w:rPr>
          <w:rFonts w:ascii="Arial" w:hAnsi="Arial"/>
          <w:sz w:val="22"/>
          <w:szCs w:val="22"/>
        </w:rPr>
        <w:t>de</w:t>
      </w:r>
      <w:r w:rsidRPr="0080708D">
        <w:rPr>
          <w:rFonts w:ascii="Arial" w:hAnsi="Arial"/>
          <w:sz w:val="22"/>
          <w:szCs w:val="22"/>
        </w:rPr>
        <w:t xml:space="preserve"> aprovecha</w:t>
      </w:r>
      <w:r w:rsidR="000A7EA9" w:rsidRPr="0080708D">
        <w:rPr>
          <w:rFonts w:ascii="Arial" w:hAnsi="Arial"/>
          <w:sz w:val="22"/>
          <w:szCs w:val="22"/>
        </w:rPr>
        <w:t>r</w:t>
      </w:r>
      <w:r w:rsidRPr="0080708D">
        <w:rPr>
          <w:rFonts w:ascii="Arial" w:hAnsi="Arial"/>
          <w:sz w:val="22"/>
          <w:szCs w:val="22"/>
        </w:rPr>
        <w:t xml:space="preserve"> el calor que se pierde en alguno de los procesos de producción.</w:t>
      </w:r>
    </w:p>
    <w:p w14:paraId="2A444384" w14:textId="0B1E17D7" w:rsidR="00C96D06" w:rsidRPr="0080708D" w:rsidRDefault="005B1576" w:rsidP="00C96D06">
      <w:pPr>
        <w:jc w:val="both"/>
        <w:rPr>
          <w:rFonts w:ascii="Arial" w:hAnsi="Arial"/>
          <w:sz w:val="22"/>
          <w:szCs w:val="22"/>
        </w:rPr>
      </w:pPr>
      <w:r w:rsidRPr="0080708D">
        <w:rPr>
          <w:rFonts w:ascii="Arial" w:hAnsi="Arial"/>
          <w:sz w:val="22"/>
          <w:szCs w:val="22"/>
        </w:rPr>
        <w:t>S</w:t>
      </w:r>
      <w:r w:rsidR="008F1797" w:rsidRPr="0080708D">
        <w:rPr>
          <w:rFonts w:ascii="Arial" w:hAnsi="Arial"/>
          <w:sz w:val="22"/>
          <w:szCs w:val="22"/>
        </w:rPr>
        <w:t xml:space="preserve">e debe tener en cuenta la vida útil de los </w:t>
      </w:r>
      <w:r w:rsidRPr="0080708D">
        <w:rPr>
          <w:rFonts w:ascii="Arial" w:hAnsi="Arial"/>
          <w:sz w:val="22"/>
          <w:szCs w:val="22"/>
        </w:rPr>
        <w:t>módulos expuestos</w:t>
      </w:r>
      <w:r w:rsidR="008F1797" w:rsidRPr="0080708D">
        <w:rPr>
          <w:rFonts w:ascii="Arial" w:hAnsi="Arial"/>
          <w:sz w:val="22"/>
          <w:szCs w:val="22"/>
        </w:rPr>
        <w:t xml:space="preserve"> a altas temperaturas.</w:t>
      </w:r>
      <w:r w:rsidR="0070649E" w:rsidRPr="0080708D">
        <w:rPr>
          <w:rFonts w:ascii="Arial" w:hAnsi="Arial"/>
          <w:sz w:val="22"/>
          <w:szCs w:val="22"/>
        </w:rPr>
        <w:t xml:space="preserve"> </w:t>
      </w:r>
      <w:r w:rsidR="000A7EA9" w:rsidRPr="0080708D">
        <w:rPr>
          <w:rFonts w:ascii="Arial" w:hAnsi="Arial"/>
          <w:sz w:val="22"/>
          <w:szCs w:val="22"/>
        </w:rPr>
        <w:t>Los constituyentes de la soldadura pueden</w:t>
      </w:r>
      <w:r w:rsidR="008F1797" w:rsidRPr="0080708D">
        <w:rPr>
          <w:rFonts w:ascii="Arial" w:hAnsi="Arial"/>
          <w:sz w:val="22"/>
          <w:szCs w:val="22"/>
        </w:rPr>
        <w:t xml:space="preserve"> degrada</w:t>
      </w:r>
      <w:r w:rsidR="0070649E" w:rsidRPr="0080708D">
        <w:rPr>
          <w:rFonts w:ascii="Arial" w:hAnsi="Arial"/>
          <w:sz w:val="22"/>
          <w:szCs w:val="22"/>
        </w:rPr>
        <w:t>rse</w:t>
      </w:r>
      <w:r w:rsidRPr="0080708D">
        <w:rPr>
          <w:rFonts w:ascii="Arial" w:hAnsi="Arial"/>
          <w:sz w:val="22"/>
          <w:szCs w:val="22"/>
        </w:rPr>
        <w:t xml:space="preserve"> a altas</w:t>
      </w:r>
      <w:r w:rsidR="008F1797" w:rsidRPr="0080708D">
        <w:rPr>
          <w:rFonts w:ascii="Arial" w:hAnsi="Arial"/>
          <w:sz w:val="22"/>
          <w:szCs w:val="22"/>
        </w:rPr>
        <w:t xml:space="preserve"> temperaturas y disminu</w:t>
      </w:r>
      <w:r w:rsidR="0070649E" w:rsidRPr="0080708D">
        <w:rPr>
          <w:rFonts w:ascii="Arial" w:hAnsi="Arial"/>
          <w:sz w:val="22"/>
          <w:szCs w:val="22"/>
        </w:rPr>
        <w:t>ir</w:t>
      </w:r>
      <w:r w:rsidR="008F1797" w:rsidRPr="0080708D">
        <w:rPr>
          <w:rFonts w:ascii="Arial" w:hAnsi="Arial"/>
          <w:sz w:val="22"/>
          <w:szCs w:val="22"/>
        </w:rPr>
        <w:t xml:space="preserve"> el rendimiento y, </w:t>
      </w:r>
      <w:r w:rsidR="000A7EA9" w:rsidRPr="0080708D">
        <w:rPr>
          <w:rFonts w:ascii="Arial" w:hAnsi="Arial"/>
          <w:sz w:val="22"/>
          <w:szCs w:val="22"/>
        </w:rPr>
        <w:t>podrían</w:t>
      </w:r>
      <w:r w:rsidR="008F1797" w:rsidRPr="0080708D">
        <w:rPr>
          <w:rFonts w:ascii="Arial" w:hAnsi="Arial"/>
          <w:sz w:val="22"/>
          <w:szCs w:val="22"/>
        </w:rPr>
        <w:t xml:space="preserve"> causar </w:t>
      </w:r>
      <w:r w:rsidR="0070649E" w:rsidRPr="0080708D">
        <w:rPr>
          <w:rFonts w:ascii="Arial" w:hAnsi="Arial"/>
          <w:sz w:val="22"/>
          <w:szCs w:val="22"/>
        </w:rPr>
        <w:t xml:space="preserve">fallas </w:t>
      </w:r>
      <w:r w:rsidR="00476B67">
        <w:rPr>
          <w:rFonts w:ascii="Arial" w:hAnsi="Arial"/>
          <w:sz w:val="22"/>
          <w:szCs w:val="22"/>
        </w:rPr>
        <w:t>importantes</w:t>
      </w:r>
      <w:r w:rsidR="008F1797" w:rsidRPr="0080708D">
        <w:rPr>
          <w:rFonts w:ascii="Arial" w:hAnsi="Arial"/>
          <w:sz w:val="22"/>
          <w:szCs w:val="22"/>
        </w:rPr>
        <w:t xml:space="preserve">. Este proceso puede controlarse mediante la aplicación de </w:t>
      </w:r>
      <w:r w:rsidR="00864C18" w:rsidRPr="0080708D">
        <w:rPr>
          <w:rFonts w:ascii="Arial" w:hAnsi="Arial"/>
          <w:sz w:val="22"/>
          <w:szCs w:val="22"/>
        </w:rPr>
        <w:t>protectores sobre</w:t>
      </w:r>
      <w:r w:rsidR="008F1797" w:rsidRPr="0080708D">
        <w:rPr>
          <w:rFonts w:ascii="Arial" w:hAnsi="Arial"/>
          <w:sz w:val="22"/>
          <w:szCs w:val="22"/>
        </w:rPr>
        <w:t xml:space="preserve"> el material de las celdas</w:t>
      </w:r>
      <w:r w:rsidR="00864C18" w:rsidRPr="0080708D">
        <w:rPr>
          <w:rFonts w:ascii="Arial" w:hAnsi="Arial"/>
          <w:sz w:val="22"/>
          <w:szCs w:val="22"/>
        </w:rPr>
        <w:t xml:space="preserve"> que permitan pasar el calor</w:t>
      </w:r>
      <w:r w:rsidR="008F1797" w:rsidRPr="0080708D">
        <w:rPr>
          <w:rFonts w:ascii="Arial" w:hAnsi="Arial"/>
          <w:sz w:val="22"/>
          <w:szCs w:val="22"/>
        </w:rPr>
        <w:t xml:space="preserve">. Los materiales en el mercado son de supervivencia a corto </w:t>
      </w:r>
      <w:r w:rsidR="0070649E" w:rsidRPr="0080708D">
        <w:rPr>
          <w:rFonts w:ascii="Arial" w:hAnsi="Arial"/>
          <w:sz w:val="22"/>
          <w:szCs w:val="22"/>
        </w:rPr>
        <w:t>plazo para diferencias de temperaturas altas. Las celdas Peltier se pueden usar como generadores de energía de baja intensidad si se tienen en cuenta los efectos de la exposición a altas temperaturas.</w:t>
      </w:r>
      <w:r w:rsidRPr="0080708D">
        <w:rPr>
          <w:rFonts w:ascii="Arial" w:hAnsi="Arial"/>
          <w:sz w:val="22"/>
          <w:szCs w:val="22"/>
        </w:rPr>
        <w:t xml:space="preserve"> </w:t>
      </w:r>
      <w:r w:rsidR="00C96D06" w:rsidRPr="0080708D">
        <w:rPr>
          <w:rFonts w:ascii="Arial" w:hAnsi="Arial"/>
          <w:sz w:val="22"/>
          <w:szCs w:val="22"/>
        </w:rPr>
        <w:t xml:space="preserve">La eficiencia de producción de energía </w:t>
      </w:r>
      <w:r w:rsidR="000A7EA9" w:rsidRPr="0080708D">
        <w:rPr>
          <w:rFonts w:ascii="Arial" w:hAnsi="Arial"/>
          <w:sz w:val="22"/>
          <w:szCs w:val="22"/>
        </w:rPr>
        <w:t>eléctrica depende</w:t>
      </w:r>
      <w:r w:rsidR="00C96D06" w:rsidRPr="0080708D">
        <w:rPr>
          <w:rFonts w:ascii="Arial" w:hAnsi="Arial"/>
          <w:sz w:val="22"/>
          <w:szCs w:val="22"/>
        </w:rPr>
        <w:t xml:space="preserve"> de maximizar la diferencia de temperatura y esto implica </w:t>
      </w:r>
      <w:r w:rsidR="00864C18" w:rsidRPr="0080708D">
        <w:rPr>
          <w:rFonts w:ascii="Arial" w:hAnsi="Arial"/>
          <w:sz w:val="22"/>
          <w:szCs w:val="22"/>
        </w:rPr>
        <w:t>soportes técnicos</w:t>
      </w:r>
      <w:r w:rsidR="00C96D06" w:rsidRPr="0080708D">
        <w:rPr>
          <w:rFonts w:ascii="Arial" w:hAnsi="Arial"/>
          <w:sz w:val="22"/>
          <w:szCs w:val="22"/>
        </w:rPr>
        <w:t xml:space="preserve"> de </w:t>
      </w:r>
      <w:r w:rsidR="0080708D" w:rsidRPr="0080708D">
        <w:rPr>
          <w:rFonts w:ascii="Arial" w:hAnsi="Arial"/>
          <w:sz w:val="22"/>
          <w:szCs w:val="22"/>
        </w:rPr>
        <w:t>montaje</w:t>
      </w:r>
      <w:r w:rsidR="0080708D">
        <w:rPr>
          <w:rFonts w:ascii="Arial" w:hAnsi="Arial"/>
          <w:sz w:val="22"/>
          <w:szCs w:val="22"/>
        </w:rPr>
        <w:t>s</w:t>
      </w:r>
      <w:r w:rsidR="0080708D" w:rsidRPr="0080708D">
        <w:rPr>
          <w:rFonts w:ascii="Arial" w:hAnsi="Arial"/>
          <w:sz w:val="22"/>
          <w:szCs w:val="22"/>
        </w:rPr>
        <w:t xml:space="preserve"> innovadores</w:t>
      </w:r>
      <w:r w:rsidR="00C96D06" w:rsidRPr="0080708D">
        <w:rPr>
          <w:rFonts w:ascii="Arial" w:hAnsi="Arial"/>
          <w:sz w:val="22"/>
          <w:szCs w:val="22"/>
        </w:rPr>
        <w:t xml:space="preserve">, sobre todo en las soldaduras de las uniones, que se van modificando año a año. </w:t>
      </w:r>
    </w:p>
    <w:p w14:paraId="4457780B" w14:textId="365B40DD" w:rsidR="005B1576" w:rsidRPr="0080708D" w:rsidRDefault="005B1576" w:rsidP="005B1576">
      <w:pPr>
        <w:jc w:val="both"/>
        <w:rPr>
          <w:rFonts w:ascii="Arial" w:hAnsi="Arial"/>
          <w:sz w:val="22"/>
          <w:szCs w:val="22"/>
        </w:rPr>
      </w:pPr>
      <w:r w:rsidRPr="0080708D">
        <w:rPr>
          <w:rFonts w:ascii="Arial" w:hAnsi="Arial"/>
          <w:sz w:val="22"/>
          <w:szCs w:val="22"/>
        </w:rPr>
        <w:t xml:space="preserve">Habrá que evaluar anualmente la potencia producida para ver cómo las nuevas tecnologías introducen mejoras que ameriten la utilización en gran escala de dispositivos como el prototipo para aprovechar el calor perdido.  </w:t>
      </w:r>
    </w:p>
    <w:p w14:paraId="0C6BCFBD" w14:textId="77777777" w:rsidR="008F1797" w:rsidRPr="0080708D" w:rsidRDefault="008F1797" w:rsidP="0080708D">
      <w:pPr>
        <w:jc w:val="both"/>
        <w:rPr>
          <w:rFonts w:hint="eastAsia"/>
          <w:sz w:val="22"/>
          <w:szCs w:val="22"/>
        </w:rPr>
      </w:pPr>
    </w:p>
    <w:p w14:paraId="179B77DC" w14:textId="5C06AFD8" w:rsidR="00A045AE" w:rsidRDefault="00A045AE" w:rsidP="0080708D">
      <w:pPr>
        <w:jc w:val="both"/>
        <w:rPr>
          <w:rFonts w:ascii="Arial" w:hAnsi="Arial"/>
          <w:b/>
          <w:bCs/>
          <w:sz w:val="22"/>
          <w:szCs w:val="22"/>
        </w:rPr>
      </w:pPr>
      <w:r w:rsidRPr="00A42192">
        <w:rPr>
          <w:rFonts w:ascii="Arial" w:hAnsi="Arial"/>
          <w:b/>
          <w:bCs/>
          <w:sz w:val="22"/>
          <w:szCs w:val="22"/>
        </w:rPr>
        <w:t>Referencias bibliográficas</w:t>
      </w:r>
    </w:p>
    <w:p w14:paraId="76AF34AC" w14:textId="0DE2BBB5" w:rsidR="00A42192" w:rsidRDefault="00A42192" w:rsidP="00236BE0">
      <w:pPr>
        <w:jc w:val="both"/>
        <w:rPr>
          <w:rFonts w:ascii="Arial" w:hAnsi="Arial"/>
          <w:sz w:val="22"/>
          <w:szCs w:val="22"/>
        </w:rPr>
      </w:pPr>
      <w:proofErr w:type="spellStart"/>
      <w:r w:rsidRPr="00B5476C">
        <w:rPr>
          <w:rFonts w:ascii="Arial" w:hAnsi="Arial"/>
          <w:sz w:val="22"/>
          <w:szCs w:val="22"/>
        </w:rPr>
        <w:t>Boton</w:t>
      </w:r>
      <w:proofErr w:type="spellEnd"/>
      <w:r w:rsidRPr="00B5476C">
        <w:rPr>
          <w:rFonts w:ascii="Arial" w:hAnsi="Arial"/>
          <w:sz w:val="22"/>
          <w:szCs w:val="22"/>
        </w:rPr>
        <w:t xml:space="preserve"> Roll. (2022). </w:t>
      </w:r>
      <w:r w:rsidRPr="0080708D">
        <w:rPr>
          <w:rFonts w:ascii="Arial" w:hAnsi="Arial"/>
          <w:sz w:val="22"/>
          <w:szCs w:val="22"/>
        </w:rPr>
        <w:t xml:space="preserve">High Performance and </w:t>
      </w:r>
      <w:proofErr w:type="spellStart"/>
      <w:r w:rsidRPr="0080708D">
        <w:rPr>
          <w:rFonts w:ascii="Arial" w:hAnsi="Arial"/>
          <w:sz w:val="22"/>
          <w:szCs w:val="22"/>
        </w:rPr>
        <w:t>Highly</w:t>
      </w:r>
      <w:proofErr w:type="spellEnd"/>
      <w:r w:rsidRPr="0080708D">
        <w:rPr>
          <w:rFonts w:ascii="Arial" w:hAnsi="Arial"/>
          <w:sz w:val="22"/>
          <w:szCs w:val="22"/>
        </w:rPr>
        <w:t xml:space="preserve"> </w:t>
      </w:r>
      <w:proofErr w:type="spellStart"/>
      <w:r w:rsidRPr="0080708D">
        <w:rPr>
          <w:rFonts w:ascii="Arial" w:hAnsi="Arial"/>
          <w:sz w:val="22"/>
          <w:szCs w:val="22"/>
        </w:rPr>
        <w:t>Reliable</w:t>
      </w:r>
      <w:proofErr w:type="spellEnd"/>
      <w:r w:rsidRPr="0080708D">
        <w:rPr>
          <w:rFonts w:ascii="Arial" w:hAnsi="Arial"/>
          <w:sz w:val="22"/>
          <w:szCs w:val="22"/>
        </w:rPr>
        <w:t xml:space="preserve"> </w:t>
      </w:r>
      <w:proofErr w:type="spellStart"/>
      <w:r w:rsidRPr="0080708D">
        <w:rPr>
          <w:rFonts w:ascii="Arial" w:hAnsi="Arial"/>
          <w:sz w:val="22"/>
          <w:szCs w:val="22"/>
        </w:rPr>
        <w:t>Solution</w:t>
      </w:r>
      <w:proofErr w:type="spellEnd"/>
      <w:r>
        <w:rPr>
          <w:rFonts w:ascii="Arial" w:hAnsi="Arial"/>
          <w:sz w:val="22"/>
          <w:szCs w:val="22"/>
        </w:rPr>
        <w:t xml:space="preserve"> </w:t>
      </w:r>
      <w:proofErr w:type="spellStart"/>
      <w:r w:rsidRPr="0080708D">
        <w:rPr>
          <w:rFonts w:ascii="Arial" w:hAnsi="Arial"/>
          <w:sz w:val="22"/>
          <w:szCs w:val="22"/>
        </w:rPr>
        <w:t>for</w:t>
      </w:r>
      <w:proofErr w:type="spellEnd"/>
      <w:r w:rsidRPr="0080708D">
        <w:rPr>
          <w:rFonts w:ascii="Arial" w:hAnsi="Arial"/>
          <w:sz w:val="22"/>
          <w:szCs w:val="22"/>
        </w:rPr>
        <w:t xml:space="preserve"> </w:t>
      </w:r>
      <w:proofErr w:type="spellStart"/>
      <w:r w:rsidRPr="0080708D">
        <w:rPr>
          <w:rFonts w:ascii="Arial" w:hAnsi="Arial"/>
          <w:sz w:val="22"/>
          <w:szCs w:val="22"/>
        </w:rPr>
        <w:t>Cooling</w:t>
      </w:r>
      <w:proofErr w:type="spellEnd"/>
      <w:r w:rsidRPr="0080708D">
        <w:rPr>
          <w:rFonts w:ascii="Arial" w:hAnsi="Arial"/>
          <w:sz w:val="22"/>
          <w:szCs w:val="22"/>
        </w:rPr>
        <w:t xml:space="preserve"> and </w:t>
      </w:r>
      <w:proofErr w:type="spellStart"/>
      <w:r w:rsidRPr="0080708D">
        <w:rPr>
          <w:rFonts w:ascii="Arial" w:hAnsi="Arial"/>
          <w:sz w:val="22"/>
          <w:szCs w:val="22"/>
        </w:rPr>
        <w:t>Heating</w:t>
      </w:r>
      <w:proofErr w:type="spellEnd"/>
      <w:r>
        <w:rPr>
          <w:rFonts w:ascii="Arial" w:hAnsi="Arial"/>
          <w:sz w:val="22"/>
          <w:szCs w:val="22"/>
        </w:rPr>
        <w:t xml:space="preserve"> </w:t>
      </w:r>
      <w:proofErr w:type="spellStart"/>
      <w:r w:rsidRPr="0080708D">
        <w:rPr>
          <w:rFonts w:ascii="Arial" w:hAnsi="Arial"/>
          <w:sz w:val="22"/>
          <w:szCs w:val="22"/>
        </w:rPr>
        <w:t>Applications</w:t>
      </w:r>
      <w:proofErr w:type="spellEnd"/>
      <w:r w:rsidRPr="0080708D">
        <w:rPr>
          <w:rFonts w:ascii="Arial" w:hAnsi="Arial"/>
          <w:sz w:val="22"/>
          <w:szCs w:val="22"/>
        </w:rPr>
        <w:t xml:space="preserve">. Recuperado de </w:t>
      </w:r>
      <w:hyperlink r:id="rId18" w:history="1">
        <w:r w:rsidRPr="0080708D">
          <w:rPr>
            <w:rFonts w:ascii="Arial" w:hAnsi="Arial"/>
            <w:sz w:val="22"/>
            <w:szCs w:val="22"/>
          </w:rPr>
          <w:t>http://www.thermonamic.com/TEHP1-1264-0.8-English.pdf. Web</w:t>
        </w:r>
      </w:hyperlink>
      <w:r w:rsidRPr="0080708D">
        <w:rPr>
          <w:rFonts w:ascii="Arial" w:hAnsi="Arial"/>
          <w:sz w:val="22"/>
          <w:szCs w:val="22"/>
        </w:rPr>
        <w:t xml:space="preserve"> Site: </w:t>
      </w:r>
      <w:r>
        <w:rPr>
          <w:rFonts w:ascii="Arial" w:hAnsi="Arial"/>
          <w:sz w:val="22"/>
          <w:szCs w:val="22"/>
        </w:rPr>
        <w:t xml:space="preserve"> </w:t>
      </w:r>
      <w:r w:rsidRPr="0080708D">
        <w:rPr>
          <w:rFonts w:ascii="Arial" w:hAnsi="Arial"/>
          <w:sz w:val="22"/>
          <w:szCs w:val="22"/>
        </w:rPr>
        <w:t>ww.thermonamic.com.cn</w:t>
      </w:r>
      <w:r w:rsidRPr="0080708D">
        <w:rPr>
          <w:rFonts w:ascii="Arial" w:hAnsi="Arial"/>
          <w:sz w:val="22"/>
          <w:szCs w:val="22"/>
        </w:rPr>
        <w:br/>
      </w:r>
    </w:p>
    <w:p w14:paraId="736271C5" w14:textId="5C28FBDF" w:rsidR="00B5476C" w:rsidRPr="006C3BC9" w:rsidRDefault="00A42192" w:rsidP="00236BE0">
      <w:pPr>
        <w:jc w:val="both"/>
        <w:rPr>
          <w:rFonts w:ascii="Arial" w:hAnsi="Arial"/>
          <w:sz w:val="22"/>
          <w:szCs w:val="22"/>
          <w:lang w:val="it-IT"/>
        </w:rPr>
      </w:pPr>
      <w:proofErr w:type="spellStart"/>
      <w:r w:rsidRPr="0080708D">
        <w:rPr>
          <w:rFonts w:ascii="Arial" w:hAnsi="Arial"/>
          <w:sz w:val="22"/>
          <w:szCs w:val="22"/>
        </w:rPr>
        <w:t>Casano</w:t>
      </w:r>
      <w:proofErr w:type="spellEnd"/>
      <w:r>
        <w:rPr>
          <w:rFonts w:ascii="Arial" w:hAnsi="Arial"/>
          <w:sz w:val="22"/>
          <w:szCs w:val="22"/>
        </w:rPr>
        <w:t xml:space="preserve">, </w:t>
      </w:r>
      <w:r w:rsidRPr="0080708D">
        <w:rPr>
          <w:rFonts w:ascii="Arial" w:hAnsi="Arial"/>
          <w:sz w:val="22"/>
          <w:szCs w:val="22"/>
        </w:rPr>
        <w:t xml:space="preserve">G. </w:t>
      </w:r>
      <w:r>
        <w:rPr>
          <w:rFonts w:ascii="Arial" w:hAnsi="Arial"/>
          <w:sz w:val="22"/>
          <w:szCs w:val="22"/>
        </w:rPr>
        <w:t xml:space="preserve"> y</w:t>
      </w:r>
      <w:r w:rsidRPr="0080708D">
        <w:rPr>
          <w:rFonts w:ascii="Arial" w:hAnsi="Arial"/>
          <w:sz w:val="22"/>
          <w:szCs w:val="22"/>
        </w:rPr>
        <w:t xml:space="preserve"> Piva</w:t>
      </w:r>
      <w:r>
        <w:rPr>
          <w:rFonts w:ascii="Arial" w:hAnsi="Arial"/>
          <w:sz w:val="22"/>
          <w:szCs w:val="22"/>
        </w:rPr>
        <w:t>,</w:t>
      </w:r>
      <w:r w:rsidRPr="00F61E9E">
        <w:rPr>
          <w:rFonts w:ascii="Arial" w:hAnsi="Arial"/>
          <w:sz w:val="22"/>
          <w:szCs w:val="22"/>
        </w:rPr>
        <w:t xml:space="preserve"> </w:t>
      </w:r>
      <w:r w:rsidRPr="0080708D">
        <w:rPr>
          <w:rFonts w:ascii="Arial" w:hAnsi="Arial"/>
          <w:sz w:val="22"/>
          <w:szCs w:val="22"/>
        </w:rPr>
        <w:t>S.</w:t>
      </w:r>
      <w:r>
        <w:rPr>
          <w:rFonts w:ascii="Arial" w:hAnsi="Arial"/>
          <w:sz w:val="22"/>
          <w:szCs w:val="22"/>
        </w:rPr>
        <w:t xml:space="preserve"> (</w:t>
      </w:r>
      <w:r w:rsidRPr="0080708D">
        <w:rPr>
          <w:rFonts w:ascii="Arial" w:hAnsi="Arial" w:hint="eastAsia"/>
          <w:sz w:val="22"/>
          <w:szCs w:val="22"/>
        </w:rPr>
        <w:t>201</w:t>
      </w:r>
      <w:r w:rsidR="004033A3">
        <w:rPr>
          <w:rFonts w:ascii="Arial" w:hAnsi="Arial"/>
          <w:sz w:val="22"/>
          <w:szCs w:val="22"/>
        </w:rPr>
        <w:t>1</w:t>
      </w:r>
      <w:r>
        <w:rPr>
          <w:rFonts w:ascii="Arial" w:hAnsi="Arial"/>
          <w:sz w:val="22"/>
          <w:szCs w:val="22"/>
        </w:rPr>
        <w:t xml:space="preserve">). </w:t>
      </w:r>
      <w:r w:rsidRPr="006C3BC9">
        <w:rPr>
          <w:rFonts w:ascii="Arial" w:hAnsi="Arial"/>
          <w:sz w:val="22"/>
          <w:szCs w:val="22"/>
          <w:lang w:val="it-IT"/>
        </w:rPr>
        <w:t xml:space="preserve">ENDIF, Engineering Department In Ferrara, Università di Ferrara, via Saragat 1, Ferrara 44122, Italy Experimental investigation of the performance of a thermoelectric generator based on Peltier cells </w:t>
      </w:r>
      <w:r w:rsidRPr="006C3BC9">
        <w:rPr>
          <w:rFonts w:ascii="Arial" w:hAnsi="Arial" w:hint="eastAsia"/>
          <w:sz w:val="22"/>
          <w:szCs w:val="22"/>
          <w:lang w:val="it-IT"/>
        </w:rPr>
        <w:t>http://dx.doi.org/10.1016/j.expthermflusci.12.016</w:t>
      </w:r>
      <w:r w:rsidRPr="006C3BC9">
        <w:rPr>
          <w:rFonts w:ascii="Arial" w:hAnsi="Arial"/>
          <w:sz w:val="22"/>
          <w:szCs w:val="22"/>
          <w:lang w:val="it-IT"/>
        </w:rPr>
        <w:t xml:space="preserve"> Experimental Thermal and Fluid Science Nº 35- Pg 660-669</w:t>
      </w:r>
      <w:r w:rsidR="004033A3" w:rsidRPr="006C3BC9">
        <w:rPr>
          <w:rFonts w:ascii="Arial" w:hAnsi="Arial"/>
          <w:sz w:val="22"/>
          <w:szCs w:val="22"/>
          <w:lang w:val="it-IT"/>
        </w:rPr>
        <w:t xml:space="preserve">. </w:t>
      </w:r>
      <w:r w:rsidRPr="006C3BC9">
        <w:rPr>
          <w:rFonts w:ascii="Arial" w:hAnsi="Arial"/>
          <w:sz w:val="22"/>
          <w:szCs w:val="22"/>
          <w:lang w:val="it-IT"/>
        </w:rPr>
        <w:t>j o u r n a l h o m e p a g e:</w:t>
      </w:r>
      <w:r w:rsidR="004033A3" w:rsidRPr="006C3BC9">
        <w:rPr>
          <w:rFonts w:ascii="Arial" w:hAnsi="Arial"/>
          <w:sz w:val="22"/>
          <w:szCs w:val="22"/>
          <w:lang w:val="it-IT"/>
        </w:rPr>
        <w:t xml:space="preserve"> </w:t>
      </w:r>
      <w:r w:rsidRPr="006C3BC9">
        <w:rPr>
          <w:rFonts w:ascii="Arial" w:hAnsi="Arial"/>
          <w:sz w:val="22"/>
          <w:szCs w:val="22"/>
          <w:lang w:val="it-IT"/>
        </w:rPr>
        <w:t>www . e l s e v i e r. c o m / l o c a t e / e t f s</w:t>
      </w:r>
    </w:p>
    <w:p w14:paraId="2B537786" w14:textId="77777777" w:rsidR="004033A3" w:rsidRPr="006C3BC9" w:rsidRDefault="004033A3" w:rsidP="00236BE0">
      <w:pPr>
        <w:jc w:val="both"/>
        <w:rPr>
          <w:rFonts w:ascii="Arial" w:hAnsi="Arial"/>
          <w:sz w:val="22"/>
          <w:szCs w:val="22"/>
          <w:lang w:val="it-IT"/>
        </w:rPr>
      </w:pPr>
    </w:p>
    <w:p w14:paraId="203A8C40" w14:textId="530C83E0" w:rsidR="00236BE0" w:rsidRPr="004033A3" w:rsidRDefault="00236BE0" w:rsidP="00236BE0">
      <w:pPr>
        <w:pStyle w:val="Reference"/>
        <w:numPr>
          <w:ilvl w:val="0"/>
          <w:numId w:val="0"/>
        </w:numPr>
        <w:rPr>
          <w:rFonts w:ascii="Arial" w:eastAsia="NSimSun" w:hAnsi="Arial" w:cs="Lucida Sans"/>
          <w:kern w:val="2"/>
          <w:sz w:val="22"/>
          <w:szCs w:val="22"/>
          <w:lang w:val="es-AR" w:eastAsia="zh-CN" w:bidi="hi-IN"/>
        </w:rPr>
      </w:pPr>
      <w:r w:rsidRPr="004033A3">
        <w:rPr>
          <w:rFonts w:ascii="Arial" w:eastAsia="NSimSun" w:hAnsi="Arial" w:cs="Lucida Sans"/>
          <w:kern w:val="2"/>
          <w:sz w:val="22"/>
          <w:szCs w:val="22"/>
          <w:lang w:val="es-AR" w:eastAsia="zh-CN" w:bidi="hi-IN"/>
        </w:rPr>
        <w:t xml:space="preserve">Cengel, Y.; </w:t>
      </w:r>
      <w:proofErr w:type="spellStart"/>
      <w:r w:rsidRPr="004033A3">
        <w:rPr>
          <w:rFonts w:ascii="Arial" w:eastAsia="NSimSun" w:hAnsi="Arial" w:cs="Lucida Sans"/>
          <w:kern w:val="2"/>
          <w:sz w:val="22"/>
          <w:szCs w:val="22"/>
          <w:lang w:val="es-AR" w:eastAsia="zh-CN" w:bidi="hi-IN"/>
        </w:rPr>
        <w:t>Ghajar</w:t>
      </w:r>
      <w:proofErr w:type="spellEnd"/>
      <w:r w:rsidRPr="004033A3">
        <w:rPr>
          <w:rFonts w:ascii="Arial" w:eastAsia="NSimSun" w:hAnsi="Arial" w:cs="Lucida Sans"/>
          <w:kern w:val="2"/>
          <w:sz w:val="22"/>
          <w:szCs w:val="22"/>
          <w:lang w:val="es-AR" w:eastAsia="zh-CN" w:bidi="hi-IN"/>
        </w:rPr>
        <w:t>, A. (2011). Transferencia de calor y Masa. Fundamentos y aplicaciones. 4ta.edición. Mc Graw Hill. México.</w:t>
      </w:r>
    </w:p>
    <w:p w14:paraId="3050A0EE" w14:textId="77777777" w:rsidR="00236BE0" w:rsidRDefault="00236BE0" w:rsidP="00236BE0">
      <w:pPr>
        <w:jc w:val="both"/>
        <w:rPr>
          <w:rFonts w:ascii="Arial" w:hAnsi="Arial"/>
          <w:sz w:val="22"/>
          <w:szCs w:val="22"/>
        </w:rPr>
      </w:pPr>
    </w:p>
    <w:p w14:paraId="373EA292" w14:textId="1028416B" w:rsidR="00A42192" w:rsidRPr="00B5476C" w:rsidRDefault="00A42192" w:rsidP="00236BE0">
      <w:pPr>
        <w:jc w:val="both"/>
        <w:rPr>
          <w:rFonts w:ascii="Arial" w:hAnsi="Arial"/>
          <w:sz w:val="22"/>
          <w:szCs w:val="22"/>
        </w:rPr>
      </w:pPr>
      <w:r w:rsidRPr="00B5476C">
        <w:rPr>
          <w:rFonts w:ascii="Arial" w:hAnsi="Arial"/>
          <w:sz w:val="22"/>
          <w:szCs w:val="22"/>
        </w:rPr>
        <w:lastRenderedPageBreak/>
        <w:t xml:space="preserve">Gil, Salvador. (2014). </w:t>
      </w:r>
      <w:r w:rsidRPr="00B5476C">
        <w:rPr>
          <w:rFonts w:ascii="Arial" w:hAnsi="Arial" w:hint="eastAsia"/>
          <w:sz w:val="22"/>
          <w:szCs w:val="22"/>
        </w:rPr>
        <w:t xml:space="preserve"> </w:t>
      </w:r>
      <w:r w:rsidRPr="00B5476C">
        <w:rPr>
          <w:rFonts w:ascii="Arial" w:hAnsi="Arial"/>
          <w:sz w:val="22"/>
          <w:szCs w:val="22"/>
        </w:rPr>
        <w:t xml:space="preserve">La energía más barata y limpia es la que no se usa. </w:t>
      </w:r>
      <w:hyperlink r:id="rId19" w:history="1">
        <w:r w:rsidRPr="00B5476C">
          <w:rPr>
            <w:rFonts w:ascii="Arial" w:hAnsi="Arial" w:hint="eastAsia"/>
            <w:sz w:val="22"/>
            <w:szCs w:val="22"/>
          </w:rPr>
          <w:t>https://www.unsam.edu.ar/tss/la-energia-mas-barata-y-limpia-es-la-que-no-se-usa/</w:t>
        </w:r>
      </w:hyperlink>
    </w:p>
    <w:p w14:paraId="5E15411B" w14:textId="77777777" w:rsidR="00B5476C" w:rsidRDefault="00B5476C" w:rsidP="00236BE0">
      <w:pPr>
        <w:jc w:val="both"/>
        <w:rPr>
          <w:rFonts w:ascii="Arial" w:hAnsi="Arial"/>
          <w:sz w:val="22"/>
          <w:szCs w:val="22"/>
        </w:rPr>
      </w:pPr>
    </w:p>
    <w:p w14:paraId="6B18D40A" w14:textId="22B392D9" w:rsidR="00A045AE" w:rsidRPr="0080708D" w:rsidRDefault="00A045AE" w:rsidP="00236BE0">
      <w:pPr>
        <w:jc w:val="both"/>
        <w:rPr>
          <w:rFonts w:ascii="Arial" w:hAnsi="Arial"/>
          <w:sz w:val="22"/>
          <w:szCs w:val="22"/>
        </w:rPr>
      </w:pPr>
      <w:r w:rsidRPr="0080708D">
        <w:rPr>
          <w:rFonts w:ascii="Arial" w:hAnsi="Arial"/>
          <w:sz w:val="22"/>
          <w:szCs w:val="22"/>
        </w:rPr>
        <w:t>Hideo Ando</w:t>
      </w:r>
      <w:r w:rsidR="0077527E">
        <w:rPr>
          <w:rFonts w:ascii="Arial" w:hAnsi="Arial"/>
          <w:sz w:val="22"/>
          <w:szCs w:val="22"/>
        </w:rPr>
        <w:t>,</w:t>
      </w:r>
      <w:r w:rsidR="0077527E" w:rsidRPr="0077527E">
        <w:rPr>
          <w:rFonts w:ascii="Arial" w:hAnsi="Arial"/>
          <w:sz w:val="22"/>
          <w:szCs w:val="22"/>
        </w:rPr>
        <w:t xml:space="preserve"> </w:t>
      </w:r>
      <w:r w:rsidR="0077527E" w:rsidRPr="0080708D">
        <w:rPr>
          <w:rFonts w:ascii="Arial" w:hAnsi="Arial"/>
          <w:sz w:val="22"/>
          <w:szCs w:val="22"/>
        </w:rPr>
        <w:t>Oswaldo</w:t>
      </w:r>
      <w:r w:rsidRPr="0080708D">
        <w:rPr>
          <w:rFonts w:ascii="Arial" w:hAnsi="Arial"/>
          <w:sz w:val="22"/>
          <w:szCs w:val="22"/>
        </w:rPr>
        <w:t xml:space="preserve"> Junior, </w:t>
      </w:r>
      <w:proofErr w:type="spellStart"/>
      <w:r w:rsidRPr="0080708D">
        <w:rPr>
          <w:rFonts w:ascii="Arial" w:hAnsi="Arial"/>
          <w:sz w:val="22"/>
          <w:szCs w:val="22"/>
        </w:rPr>
        <w:t>Calderon</w:t>
      </w:r>
      <w:proofErr w:type="spellEnd"/>
      <w:r w:rsidR="0077527E">
        <w:rPr>
          <w:rFonts w:ascii="Arial" w:hAnsi="Arial"/>
          <w:sz w:val="22"/>
          <w:szCs w:val="22"/>
        </w:rPr>
        <w:t>,</w:t>
      </w:r>
      <w:r w:rsidR="0077527E" w:rsidRPr="0077527E">
        <w:rPr>
          <w:rFonts w:ascii="Arial" w:hAnsi="Arial"/>
          <w:sz w:val="22"/>
          <w:szCs w:val="22"/>
        </w:rPr>
        <w:t xml:space="preserve"> </w:t>
      </w:r>
      <w:r w:rsidR="0077527E" w:rsidRPr="0080708D">
        <w:rPr>
          <w:rFonts w:ascii="Arial" w:hAnsi="Arial"/>
          <w:sz w:val="22"/>
          <w:szCs w:val="22"/>
        </w:rPr>
        <w:t xml:space="preserve">Nelson H. </w:t>
      </w:r>
      <w:r w:rsidRPr="0080708D">
        <w:rPr>
          <w:rFonts w:ascii="Arial" w:hAnsi="Arial"/>
          <w:sz w:val="22"/>
          <w:szCs w:val="22"/>
        </w:rPr>
        <w:t xml:space="preserve"> and de</w:t>
      </w:r>
      <w:r w:rsidR="0077527E">
        <w:rPr>
          <w:rFonts w:ascii="Arial" w:hAnsi="Arial"/>
          <w:sz w:val="22"/>
          <w:szCs w:val="22"/>
        </w:rPr>
        <w:t xml:space="preserve"> </w:t>
      </w:r>
      <w:r w:rsidRPr="0080708D">
        <w:rPr>
          <w:rFonts w:ascii="Arial" w:hAnsi="Arial"/>
          <w:sz w:val="22"/>
          <w:szCs w:val="22"/>
        </w:rPr>
        <w:t>Souza</w:t>
      </w:r>
      <w:r w:rsidR="000A09D9">
        <w:rPr>
          <w:rFonts w:ascii="Arial" w:hAnsi="Arial"/>
          <w:sz w:val="22"/>
          <w:szCs w:val="22"/>
        </w:rPr>
        <w:t>,</w:t>
      </w:r>
      <w:r w:rsidR="000A09D9" w:rsidRPr="000A09D9">
        <w:rPr>
          <w:rFonts w:ascii="Arial" w:hAnsi="Arial"/>
          <w:sz w:val="22"/>
          <w:szCs w:val="22"/>
        </w:rPr>
        <w:t xml:space="preserve"> </w:t>
      </w:r>
      <w:r w:rsidR="000A09D9" w:rsidRPr="0080708D">
        <w:rPr>
          <w:rFonts w:ascii="Arial" w:hAnsi="Arial"/>
          <w:sz w:val="22"/>
          <w:szCs w:val="22"/>
        </w:rPr>
        <w:t>Samara Silva</w:t>
      </w:r>
      <w:r w:rsidR="000A09D9">
        <w:rPr>
          <w:rFonts w:ascii="Arial" w:hAnsi="Arial"/>
          <w:sz w:val="22"/>
          <w:szCs w:val="22"/>
        </w:rPr>
        <w:t>. (2018).</w:t>
      </w:r>
      <w:r w:rsidRPr="0080708D">
        <w:rPr>
          <w:rFonts w:ascii="Arial" w:hAnsi="Arial"/>
          <w:sz w:val="22"/>
          <w:szCs w:val="22"/>
        </w:rPr>
        <w:t xml:space="preserve"> </w:t>
      </w:r>
      <w:proofErr w:type="spellStart"/>
      <w:r w:rsidRPr="0080708D">
        <w:rPr>
          <w:rFonts w:ascii="Arial" w:hAnsi="Arial"/>
          <w:sz w:val="22"/>
          <w:szCs w:val="22"/>
        </w:rPr>
        <w:t>Characterization</w:t>
      </w:r>
      <w:proofErr w:type="spellEnd"/>
      <w:r w:rsidR="0077527E">
        <w:rPr>
          <w:rFonts w:ascii="Arial" w:hAnsi="Arial"/>
          <w:sz w:val="22"/>
          <w:szCs w:val="22"/>
        </w:rPr>
        <w:t xml:space="preserve"> </w:t>
      </w:r>
      <w:r w:rsidRPr="0080708D">
        <w:rPr>
          <w:rFonts w:ascii="Arial" w:hAnsi="Arial"/>
          <w:sz w:val="22"/>
          <w:szCs w:val="22"/>
        </w:rPr>
        <w:t xml:space="preserve">of a </w:t>
      </w:r>
      <w:proofErr w:type="spellStart"/>
      <w:r w:rsidRPr="0080708D">
        <w:rPr>
          <w:rFonts w:ascii="Arial" w:hAnsi="Arial"/>
          <w:sz w:val="22"/>
          <w:szCs w:val="22"/>
        </w:rPr>
        <w:t>Thermoelectric</w:t>
      </w:r>
      <w:proofErr w:type="spellEnd"/>
      <w:r w:rsidRPr="0080708D">
        <w:rPr>
          <w:rFonts w:ascii="Arial" w:hAnsi="Arial"/>
          <w:sz w:val="22"/>
          <w:szCs w:val="22"/>
        </w:rPr>
        <w:t xml:space="preserve"> </w:t>
      </w:r>
      <w:proofErr w:type="spellStart"/>
      <w:r w:rsidRPr="0080708D">
        <w:rPr>
          <w:rFonts w:ascii="Arial" w:hAnsi="Arial"/>
          <w:sz w:val="22"/>
          <w:szCs w:val="22"/>
        </w:rPr>
        <w:t>Generator</w:t>
      </w:r>
      <w:proofErr w:type="spellEnd"/>
      <w:r w:rsidRPr="0080708D">
        <w:rPr>
          <w:rFonts w:ascii="Arial" w:hAnsi="Arial"/>
          <w:sz w:val="22"/>
          <w:szCs w:val="22"/>
        </w:rPr>
        <w:t xml:space="preserve"> (TEG) </w:t>
      </w:r>
      <w:proofErr w:type="spellStart"/>
      <w:r w:rsidRPr="0080708D">
        <w:rPr>
          <w:rFonts w:ascii="Arial" w:hAnsi="Arial"/>
          <w:sz w:val="22"/>
          <w:szCs w:val="22"/>
        </w:rPr>
        <w:t>System</w:t>
      </w:r>
      <w:proofErr w:type="spellEnd"/>
      <w:r w:rsidR="0077527E">
        <w:rPr>
          <w:rFonts w:ascii="Arial" w:hAnsi="Arial"/>
          <w:sz w:val="22"/>
          <w:szCs w:val="22"/>
        </w:rPr>
        <w:t xml:space="preserve"> </w:t>
      </w:r>
      <w:proofErr w:type="spellStart"/>
      <w:r w:rsidRPr="0080708D">
        <w:rPr>
          <w:rFonts w:ascii="Arial" w:hAnsi="Arial"/>
          <w:sz w:val="22"/>
          <w:szCs w:val="22"/>
        </w:rPr>
        <w:t>for</w:t>
      </w:r>
      <w:proofErr w:type="spellEnd"/>
      <w:r w:rsidRPr="0080708D">
        <w:rPr>
          <w:rFonts w:ascii="Arial" w:hAnsi="Arial"/>
          <w:sz w:val="22"/>
          <w:szCs w:val="22"/>
        </w:rPr>
        <w:t xml:space="preserve"> </w:t>
      </w:r>
      <w:proofErr w:type="spellStart"/>
      <w:r w:rsidRPr="0080708D">
        <w:rPr>
          <w:rFonts w:ascii="Arial" w:hAnsi="Arial"/>
          <w:sz w:val="22"/>
          <w:szCs w:val="22"/>
        </w:rPr>
        <w:t>Waste</w:t>
      </w:r>
      <w:proofErr w:type="spellEnd"/>
      <w:r w:rsidRPr="0080708D">
        <w:rPr>
          <w:rFonts w:ascii="Arial" w:hAnsi="Arial"/>
          <w:sz w:val="22"/>
          <w:szCs w:val="22"/>
        </w:rPr>
        <w:t xml:space="preserve"> </w:t>
      </w:r>
      <w:proofErr w:type="spellStart"/>
      <w:r w:rsidRPr="0080708D">
        <w:rPr>
          <w:rFonts w:ascii="Arial" w:hAnsi="Arial"/>
          <w:sz w:val="22"/>
          <w:szCs w:val="22"/>
        </w:rPr>
        <w:t>Heat</w:t>
      </w:r>
      <w:proofErr w:type="spellEnd"/>
      <w:r w:rsidRPr="0080708D">
        <w:rPr>
          <w:rFonts w:ascii="Arial" w:hAnsi="Arial"/>
          <w:sz w:val="22"/>
          <w:szCs w:val="22"/>
        </w:rPr>
        <w:t xml:space="preserve"> </w:t>
      </w:r>
      <w:proofErr w:type="spellStart"/>
      <w:r w:rsidRPr="0080708D">
        <w:rPr>
          <w:rFonts w:ascii="Arial" w:hAnsi="Arial"/>
          <w:sz w:val="22"/>
          <w:szCs w:val="22"/>
        </w:rPr>
        <w:t>Recovery</w:t>
      </w:r>
      <w:proofErr w:type="spellEnd"/>
      <w:r w:rsidRPr="0080708D">
        <w:rPr>
          <w:rFonts w:ascii="Arial" w:hAnsi="Arial"/>
          <w:sz w:val="22"/>
          <w:szCs w:val="22"/>
        </w:rPr>
        <w:t>,</w:t>
      </w:r>
      <w:r w:rsidR="000A09D9">
        <w:rPr>
          <w:rFonts w:ascii="Arial" w:hAnsi="Arial"/>
          <w:sz w:val="22"/>
          <w:szCs w:val="22"/>
        </w:rPr>
        <w:t xml:space="preserve"> </w:t>
      </w:r>
      <w:proofErr w:type="spellStart"/>
      <w:r w:rsidRPr="0080708D">
        <w:rPr>
          <w:rFonts w:ascii="Arial" w:hAnsi="Arial"/>
          <w:sz w:val="22"/>
          <w:szCs w:val="22"/>
        </w:rPr>
        <w:t>Energies</w:t>
      </w:r>
      <w:proofErr w:type="spellEnd"/>
      <w:r w:rsidRPr="0080708D">
        <w:rPr>
          <w:rFonts w:ascii="Arial" w:hAnsi="Arial"/>
          <w:sz w:val="22"/>
          <w:szCs w:val="22"/>
        </w:rPr>
        <w:t xml:space="preserve"> 11, 1555;</w:t>
      </w:r>
      <w:r w:rsidR="00B5476C">
        <w:rPr>
          <w:rFonts w:ascii="Arial" w:hAnsi="Arial"/>
          <w:sz w:val="22"/>
          <w:szCs w:val="22"/>
        </w:rPr>
        <w:t xml:space="preserve"> </w:t>
      </w:r>
      <w:r w:rsidRPr="0080708D">
        <w:rPr>
          <w:rFonts w:ascii="Arial" w:hAnsi="Arial"/>
          <w:sz w:val="22"/>
          <w:szCs w:val="22"/>
        </w:rPr>
        <w:t>DoI:10.3390/en11061555</w:t>
      </w:r>
    </w:p>
    <w:p w14:paraId="3AB8D630" w14:textId="77777777" w:rsidR="00A42192" w:rsidRDefault="00A42192" w:rsidP="00236BE0">
      <w:pPr>
        <w:jc w:val="both"/>
        <w:rPr>
          <w:rFonts w:ascii="Arial" w:hAnsi="Arial"/>
          <w:sz w:val="22"/>
          <w:szCs w:val="22"/>
        </w:rPr>
      </w:pPr>
    </w:p>
    <w:p w14:paraId="61AE9114" w14:textId="0CDAA356" w:rsidR="00A42192" w:rsidRPr="0080708D" w:rsidRDefault="00A42192" w:rsidP="00236BE0">
      <w:pPr>
        <w:jc w:val="both"/>
        <w:rPr>
          <w:rFonts w:ascii="Arial" w:hAnsi="Arial"/>
          <w:sz w:val="22"/>
          <w:szCs w:val="22"/>
        </w:rPr>
      </w:pPr>
      <w:r w:rsidRPr="0080708D">
        <w:rPr>
          <w:rFonts w:ascii="Arial" w:hAnsi="Arial"/>
          <w:sz w:val="22"/>
          <w:szCs w:val="22"/>
        </w:rPr>
        <w:t>NOAA (</w:t>
      </w:r>
      <w:proofErr w:type="spellStart"/>
      <w:r w:rsidRPr="0080708D">
        <w:rPr>
          <w:rFonts w:ascii="Arial" w:hAnsi="Arial"/>
          <w:sz w:val="22"/>
          <w:szCs w:val="22"/>
        </w:rPr>
        <w:t>National</w:t>
      </w:r>
      <w:proofErr w:type="spellEnd"/>
      <w:r w:rsidRPr="0080708D">
        <w:rPr>
          <w:rFonts w:ascii="Arial" w:hAnsi="Arial"/>
          <w:sz w:val="22"/>
          <w:szCs w:val="22"/>
        </w:rPr>
        <w:t xml:space="preserve"> </w:t>
      </w:r>
      <w:proofErr w:type="spellStart"/>
      <w:r w:rsidRPr="0080708D">
        <w:rPr>
          <w:rFonts w:ascii="Arial" w:hAnsi="Arial"/>
          <w:sz w:val="22"/>
          <w:szCs w:val="22"/>
        </w:rPr>
        <w:t>Oceanic</w:t>
      </w:r>
      <w:proofErr w:type="spellEnd"/>
      <w:r w:rsidRPr="0080708D">
        <w:rPr>
          <w:rFonts w:ascii="Arial" w:hAnsi="Arial"/>
          <w:sz w:val="22"/>
          <w:szCs w:val="22"/>
        </w:rPr>
        <w:t xml:space="preserve"> and </w:t>
      </w:r>
      <w:proofErr w:type="spellStart"/>
      <w:r w:rsidRPr="0080708D">
        <w:rPr>
          <w:rFonts w:ascii="Arial" w:hAnsi="Arial"/>
          <w:sz w:val="22"/>
          <w:szCs w:val="22"/>
        </w:rPr>
        <w:t>Atmospheric</w:t>
      </w:r>
      <w:proofErr w:type="spellEnd"/>
      <w:r w:rsidRPr="0080708D">
        <w:rPr>
          <w:rFonts w:ascii="Arial" w:hAnsi="Arial"/>
          <w:sz w:val="22"/>
          <w:szCs w:val="22"/>
        </w:rPr>
        <w:t xml:space="preserve"> </w:t>
      </w:r>
      <w:proofErr w:type="spellStart"/>
      <w:r w:rsidRPr="0080708D">
        <w:rPr>
          <w:rFonts w:ascii="Arial" w:hAnsi="Arial"/>
          <w:sz w:val="22"/>
          <w:szCs w:val="22"/>
        </w:rPr>
        <w:t>Administration</w:t>
      </w:r>
      <w:proofErr w:type="spellEnd"/>
      <w:r w:rsidRPr="0080708D">
        <w:rPr>
          <w:rFonts w:ascii="Arial" w:hAnsi="Arial"/>
          <w:sz w:val="22"/>
          <w:szCs w:val="22"/>
        </w:rPr>
        <w:t>)</w:t>
      </w:r>
      <w:r>
        <w:rPr>
          <w:rFonts w:ascii="Arial" w:hAnsi="Arial"/>
          <w:sz w:val="22"/>
          <w:szCs w:val="22"/>
        </w:rPr>
        <w:t>. (</w:t>
      </w:r>
      <w:r w:rsidRPr="0080708D">
        <w:rPr>
          <w:rFonts w:ascii="Arial" w:hAnsi="Arial"/>
          <w:sz w:val="22"/>
          <w:szCs w:val="22"/>
        </w:rPr>
        <w:t>2020</w:t>
      </w:r>
      <w:r>
        <w:rPr>
          <w:rFonts w:ascii="Arial" w:hAnsi="Arial"/>
          <w:sz w:val="22"/>
          <w:szCs w:val="22"/>
        </w:rPr>
        <w:t>)</w:t>
      </w:r>
      <w:r w:rsidRPr="0080708D">
        <w:rPr>
          <w:rFonts w:ascii="Arial" w:hAnsi="Arial"/>
          <w:sz w:val="22"/>
          <w:szCs w:val="22"/>
        </w:rPr>
        <w:t xml:space="preserve">. </w:t>
      </w:r>
      <w:proofErr w:type="spellStart"/>
      <w:r w:rsidRPr="0080708D">
        <w:rPr>
          <w:rFonts w:ascii="Arial" w:hAnsi="Arial"/>
          <w:sz w:val="22"/>
          <w:szCs w:val="22"/>
        </w:rPr>
        <w:t>The</w:t>
      </w:r>
      <w:proofErr w:type="spellEnd"/>
      <w:r w:rsidRPr="0080708D">
        <w:rPr>
          <w:rFonts w:ascii="Arial" w:hAnsi="Arial"/>
          <w:sz w:val="22"/>
          <w:szCs w:val="22"/>
        </w:rPr>
        <w:t xml:space="preserve"> NOAA </w:t>
      </w:r>
      <w:proofErr w:type="spellStart"/>
      <w:r w:rsidRPr="0080708D">
        <w:rPr>
          <w:rFonts w:ascii="Arial" w:hAnsi="Arial"/>
          <w:sz w:val="22"/>
          <w:szCs w:val="22"/>
        </w:rPr>
        <w:t>Annual</w:t>
      </w:r>
      <w:proofErr w:type="spellEnd"/>
      <w:r w:rsidRPr="0080708D">
        <w:rPr>
          <w:rFonts w:ascii="Arial" w:hAnsi="Arial"/>
          <w:sz w:val="22"/>
          <w:szCs w:val="22"/>
        </w:rPr>
        <w:t xml:space="preserve"> </w:t>
      </w:r>
      <w:proofErr w:type="spellStart"/>
      <w:r w:rsidRPr="0080708D">
        <w:rPr>
          <w:rFonts w:ascii="Arial" w:hAnsi="Arial"/>
          <w:sz w:val="22"/>
          <w:szCs w:val="22"/>
        </w:rPr>
        <w:t>Greenhouse</w:t>
      </w:r>
      <w:proofErr w:type="spellEnd"/>
      <w:r w:rsidRPr="0080708D">
        <w:rPr>
          <w:rFonts w:ascii="Arial" w:hAnsi="Arial"/>
          <w:sz w:val="22"/>
          <w:szCs w:val="22"/>
        </w:rPr>
        <w:t xml:space="preserve"> Gas </w:t>
      </w:r>
      <w:proofErr w:type="spellStart"/>
      <w:r w:rsidRPr="0080708D">
        <w:rPr>
          <w:rFonts w:ascii="Arial" w:hAnsi="Arial"/>
          <w:sz w:val="22"/>
          <w:szCs w:val="22"/>
        </w:rPr>
        <w:t>Index</w:t>
      </w:r>
      <w:proofErr w:type="spellEnd"/>
      <w:r w:rsidRPr="0080708D">
        <w:rPr>
          <w:rFonts w:ascii="Arial" w:hAnsi="Arial"/>
          <w:sz w:val="22"/>
          <w:szCs w:val="22"/>
        </w:rPr>
        <w:t xml:space="preserve">. </w:t>
      </w:r>
      <w:proofErr w:type="spellStart"/>
      <w:r w:rsidRPr="0080708D">
        <w:rPr>
          <w:rFonts w:ascii="Arial" w:hAnsi="Arial"/>
          <w:sz w:val="22"/>
          <w:szCs w:val="22"/>
        </w:rPr>
        <w:t>Accessed</w:t>
      </w:r>
      <w:proofErr w:type="spellEnd"/>
      <w:r w:rsidRPr="0080708D">
        <w:rPr>
          <w:rFonts w:ascii="Arial" w:hAnsi="Arial"/>
          <w:sz w:val="22"/>
          <w:szCs w:val="22"/>
        </w:rPr>
        <w:t xml:space="preserve"> </w:t>
      </w:r>
      <w:proofErr w:type="spellStart"/>
      <w:r w:rsidRPr="0080708D">
        <w:rPr>
          <w:rFonts w:ascii="Arial" w:hAnsi="Arial"/>
          <w:sz w:val="22"/>
          <w:szCs w:val="22"/>
        </w:rPr>
        <w:t>December</w:t>
      </w:r>
      <w:proofErr w:type="spellEnd"/>
      <w:r w:rsidRPr="0080708D">
        <w:rPr>
          <w:rFonts w:ascii="Arial" w:hAnsi="Arial"/>
          <w:sz w:val="22"/>
          <w:szCs w:val="22"/>
        </w:rPr>
        <w:t xml:space="preserve"> 2020. </w:t>
      </w:r>
      <w:hyperlink r:id="rId20" w:history="1">
        <w:r w:rsidRPr="0080708D">
          <w:rPr>
            <w:rFonts w:ascii="Arial" w:hAnsi="Arial"/>
            <w:sz w:val="22"/>
            <w:szCs w:val="22"/>
          </w:rPr>
          <w:t xml:space="preserve">www.esrl.noaa.gov/gmd/aggiExit </w:t>
        </w:r>
        <w:proofErr w:type="spellStart"/>
        <w:r w:rsidRPr="0080708D">
          <w:rPr>
            <w:rFonts w:ascii="Arial" w:hAnsi="Arial"/>
            <w:sz w:val="22"/>
            <w:szCs w:val="22"/>
          </w:rPr>
          <w:t>Exit</w:t>
        </w:r>
        <w:proofErr w:type="spellEnd"/>
        <w:r w:rsidRPr="0080708D">
          <w:rPr>
            <w:rFonts w:ascii="Arial" w:hAnsi="Arial"/>
            <w:sz w:val="22"/>
            <w:szCs w:val="22"/>
          </w:rPr>
          <w:t xml:space="preserve"> EPA </w:t>
        </w:r>
        <w:proofErr w:type="spellStart"/>
        <w:r w:rsidRPr="0080708D">
          <w:rPr>
            <w:rFonts w:ascii="Arial" w:hAnsi="Arial"/>
            <w:sz w:val="22"/>
            <w:szCs w:val="22"/>
          </w:rPr>
          <w:t>website</w:t>
        </w:r>
        <w:proofErr w:type="spellEnd"/>
      </w:hyperlink>
      <w:r w:rsidRPr="0080708D">
        <w:rPr>
          <w:rFonts w:ascii="Arial" w:hAnsi="Arial"/>
          <w:sz w:val="22"/>
          <w:szCs w:val="22"/>
        </w:rPr>
        <w:t>.</w:t>
      </w:r>
    </w:p>
    <w:p w14:paraId="01008AD4" w14:textId="77777777" w:rsidR="00A42192" w:rsidRDefault="00A42192" w:rsidP="00236BE0">
      <w:pPr>
        <w:jc w:val="both"/>
        <w:rPr>
          <w:rFonts w:ascii="Arial" w:hAnsi="Arial"/>
          <w:sz w:val="22"/>
          <w:szCs w:val="22"/>
        </w:rPr>
      </w:pPr>
    </w:p>
    <w:p w14:paraId="67E8D66F" w14:textId="6116B996" w:rsidR="00AF2297" w:rsidRPr="0080708D" w:rsidRDefault="00F61E9E" w:rsidP="00236BE0">
      <w:pPr>
        <w:jc w:val="both"/>
        <w:rPr>
          <w:rFonts w:ascii="Arial" w:hAnsi="Arial"/>
          <w:sz w:val="22"/>
          <w:szCs w:val="22"/>
        </w:rPr>
      </w:pPr>
      <w:r w:rsidRPr="0062288D">
        <w:rPr>
          <w:rFonts w:ascii="Arial" w:hAnsi="Arial"/>
          <w:sz w:val="22"/>
          <w:szCs w:val="22"/>
        </w:rPr>
        <w:t>Rubio Ramírez, C</w:t>
      </w:r>
      <w:r w:rsidR="00FD52ED">
        <w:rPr>
          <w:rFonts w:ascii="Arial" w:hAnsi="Arial"/>
          <w:sz w:val="22"/>
          <w:szCs w:val="22"/>
        </w:rPr>
        <w:t>.</w:t>
      </w:r>
      <w:r>
        <w:rPr>
          <w:rFonts w:ascii="Arial" w:hAnsi="Arial"/>
          <w:sz w:val="22"/>
          <w:szCs w:val="22"/>
        </w:rPr>
        <w:t>,</w:t>
      </w:r>
      <w:r w:rsidRPr="0062288D">
        <w:rPr>
          <w:rFonts w:ascii="Arial" w:hAnsi="Arial"/>
          <w:sz w:val="22"/>
          <w:szCs w:val="22"/>
        </w:rPr>
        <w:t xml:space="preserve"> </w:t>
      </w:r>
      <w:proofErr w:type="spellStart"/>
      <w:r w:rsidRPr="0062288D">
        <w:rPr>
          <w:rFonts w:ascii="Arial" w:hAnsi="Arial"/>
          <w:sz w:val="22"/>
          <w:szCs w:val="22"/>
        </w:rPr>
        <w:t>Martheyn</w:t>
      </w:r>
      <w:proofErr w:type="spellEnd"/>
      <w:r w:rsidRPr="0062288D">
        <w:rPr>
          <w:rFonts w:ascii="Arial" w:hAnsi="Arial"/>
          <w:sz w:val="22"/>
          <w:szCs w:val="22"/>
        </w:rPr>
        <w:t xml:space="preserve"> Lizarazo</w:t>
      </w:r>
      <w:r>
        <w:rPr>
          <w:rFonts w:ascii="Arial" w:hAnsi="Arial"/>
          <w:sz w:val="22"/>
          <w:szCs w:val="22"/>
        </w:rPr>
        <w:t>,</w:t>
      </w:r>
      <w:r w:rsidRPr="00F61E9E">
        <w:rPr>
          <w:rFonts w:ascii="Arial" w:hAnsi="Arial"/>
          <w:sz w:val="22"/>
          <w:szCs w:val="22"/>
        </w:rPr>
        <w:t xml:space="preserve"> </w:t>
      </w:r>
      <w:r w:rsidRPr="0062288D">
        <w:rPr>
          <w:rFonts w:ascii="Arial" w:hAnsi="Arial"/>
          <w:sz w:val="22"/>
          <w:szCs w:val="22"/>
        </w:rPr>
        <w:t>G</w:t>
      </w:r>
      <w:r w:rsidR="00FD52ED">
        <w:rPr>
          <w:rFonts w:ascii="Arial" w:hAnsi="Arial"/>
          <w:sz w:val="22"/>
          <w:szCs w:val="22"/>
        </w:rPr>
        <w:t>.</w:t>
      </w:r>
      <w:r w:rsidRPr="0062288D">
        <w:rPr>
          <w:rFonts w:ascii="Arial" w:hAnsi="Arial"/>
          <w:sz w:val="22"/>
          <w:szCs w:val="22"/>
        </w:rPr>
        <w:t>, Vera Duarte</w:t>
      </w:r>
      <w:r w:rsidR="00FD52ED">
        <w:rPr>
          <w:rFonts w:ascii="Arial" w:hAnsi="Arial"/>
          <w:sz w:val="22"/>
          <w:szCs w:val="22"/>
        </w:rPr>
        <w:t>.</w:t>
      </w:r>
      <w:r w:rsidRPr="0080708D">
        <w:rPr>
          <w:rFonts w:ascii="Arial" w:hAnsi="Arial"/>
          <w:sz w:val="22"/>
          <w:szCs w:val="22"/>
        </w:rPr>
        <w:t xml:space="preserve">  </w:t>
      </w:r>
      <w:r w:rsidR="00FD52ED">
        <w:rPr>
          <w:rFonts w:ascii="Arial" w:hAnsi="Arial"/>
          <w:sz w:val="22"/>
          <w:szCs w:val="22"/>
        </w:rPr>
        <w:t>(</w:t>
      </w:r>
      <w:r w:rsidRPr="0080708D">
        <w:rPr>
          <w:rFonts w:ascii="Arial" w:hAnsi="Arial"/>
          <w:sz w:val="22"/>
          <w:szCs w:val="22"/>
        </w:rPr>
        <w:t>2017</w:t>
      </w:r>
      <w:r w:rsidR="00FD52ED">
        <w:rPr>
          <w:rFonts w:ascii="Arial" w:hAnsi="Arial"/>
          <w:sz w:val="22"/>
          <w:szCs w:val="22"/>
        </w:rPr>
        <w:t xml:space="preserve">). </w:t>
      </w:r>
      <w:r w:rsidR="00AF2297" w:rsidRPr="0080708D">
        <w:rPr>
          <w:rFonts w:ascii="Arial" w:hAnsi="Arial"/>
          <w:sz w:val="22"/>
          <w:szCs w:val="22"/>
        </w:rPr>
        <w:t>T</w:t>
      </w:r>
      <w:r w:rsidR="00137421" w:rsidRPr="0062288D">
        <w:rPr>
          <w:rFonts w:ascii="Arial" w:hAnsi="Arial"/>
          <w:sz w:val="22"/>
          <w:szCs w:val="22"/>
        </w:rPr>
        <w:t xml:space="preserve">ermoelectricidad: uso de las celdas </w:t>
      </w:r>
      <w:proofErr w:type="spellStart"/>
      <w:r w:rsidR="00137421" w:rsidRPr="0062288D">
        <w:rPr>
          <w:rFonts w:ascii="Arial" w:hAnsi="Arial"/>
          <w:sz w:val="22"/>
          <w:szCs w:val="22"/>
        </w:rPr>
        <w:t>peltier</w:t>
      </w:r>
      <w:proofErr w:type="spellEnd"/>
      <w:r w:rsidR="00137421" w:rsidRPr="0062288D">
        <w:rPr>
          <w:rFonts w:ascii="Arial" w:hAnsi="Arial"/>
          <w:sz w:val="22"/>
          <w:szCs w:val="22"/>
        </w:rPr>
        <w:t xml:space="preserve"> en el campo de la </w:t>
      </w:r>
      <w:r w:rsidR="00137421">
        <w:rPr>
          <w:rFonts w:ascii="Arial" w:hAnsi="Arial"/>
          <w:sz w:val="22"/>
          <w:szCs w:val="22"/>
        </w:rPr>
        <w:t>r</w:t>
      </w:r>
      <w:r w:rsidR="00137421" w:rsidRPr="0062288D">
        <w:rPr>
          <w:rFonts w:ascii="Arial" w:hAnsi="Arial"/>
          <w:sz w:val="22"/>
          <w:szCs w:val="22"/>
        </w:rPr>
        <w:t>efrigeración y sus principales aplicaciones</w:t>
      </w:r>
      <w:r w:rsidR="00FD52ED">
        <w:rPr>
          <w:rFonts w:ascii="Arial" w:hAnsi="Arial"/>
          <w:sz w:val="22"/>
          <w:szCs w:val="22"/>
        </w:rPr>
        <w:t>. h</w:t>
      </w:r>
      <w:r w:rsidR="00AF2297" w:rsidRPr="0080708D">
        <w:rPr>
          <w:rFonts w:ascii="Arial" w:hAnsi="Arial" w:hint="eastAsia"/>
          <w:sz w:val="22"/>
          <w:szCs w:val="22"/>
        </w:rPr>
        <w:t>ttps://www.researchgate.net/publication/321405271_Termoelectricidad_uso_de_las_celdas_peltier_en_el_campo_de_la_refrigeracion_y_sus_principales_aplicaciones</w:t>
      </w:r>
    </w:p>
    <w:p w14:paraId="6C0654AC" w14:textId="25B13679" w:rsidR="00A045AE" w:rsidRDefault="00A045AE" w:rsidP="00236BE0">
      <w:pPr>
        <w:jc w:val="both"/>
        <w:rPr>
          <w:rFonts w:ascii="Arial" w:hAnsi="Arial"/>
          <w:sz w:val="22"/>
          <w:szCs w:val="22"/>
        </w:rPr>
      </w:pPr>
    </w:p>
    <w:p w14:paraId="0EE36BFA" w14:textId="5E016C2D" w:rsidR="00137421" w:rsidRPr="00137421" w:rsidRDefault="00137421" w:rsidP="00137421">
      <w:pPr>
        <w:pStyle w:val="Reference"/>
        <w:numPr>
          <w:ilvl w:val="0"/>
          <w:numId w:val="0"/>
        </w:numPr>
        <w:jc w:val="left"/>
        <w:rPr>
          <w:rFonts w:ascii="Arial" w:eastAsia="NSimSun" w:hAnsi="Arial" w:cs="Lucida Sans"/>
          <w:kern w:val="2"/>
          <w:sz w:val="22"/>
          <w:szCs w:val="22"/>
          <w:lang w:val="es-AR" w:eastAsia="zh-CN" w:bidi="hi-IN"/>
        </w:rPr>
      </w:pPr>
      <w:r w:rsidRPr="00137421">
        <w:rPr>
          <w:rFonts w:ascii="Arial" w:eastAsia="NSimSun" w:hAnsi="Arial" w:cs="Lucida Sans"/>
          <w:kern w:val="2"/>
          <w:sz w:val="22"/>
          <w:szCs w:val="22"/>
          <w:lang w:val="es-AR" w:eastAsia="zh-CN" w:bidi="hi-IN"/>
        </w:rPr>
        <w:t>TETECH,</w:t>
      </w:r>
      <w:r>
        <w:rPr>
          <w:rFonts w:ascii="Arial" w:eastAsia="NSimSun" w:hAnsi="Arial" w:cs="Lucida Sans"/>
          <w:kern w:val="2"/>
          <w:sz w:val="22"/>
          <w:szCs w:val="22"/>
          <w:lang w:val="es-AR" w:eastAsia="zh-CN" w:bidi="hi-IN"/>
        </w:rPr>
        <w:t xml:space="preserve"> (2022)</w:t>
      </w:r>
      <w:r w:rsidRPr="00137421">
        <w:rPr>
          <w:rFonts w:ascii="Arial" w:eastAsia="NSimSun" w:hAnsi="Arial" w:cs="Lucida Sans"/>
          <w:kern w:val="2"/>
          <w:sz w:val="22"/>
          <w:szCs w:val="22"/>
          <w:lang w:val="es-AR" w:eastAsia="zh-CN" w:bidi="hi-IN"/>
        </w:rPr>
        <w:t xml:space="preserve"> High Performance and </w:t>
      </w:r>
      <w:proofErr w:type="spellStart"/>
      <w:r w:rsidRPr="00137421">
        <w:rPr>
          <w:rFonts w:ascii="Arial" w:eastAsia="NSimSun" w:hAnsi="Arial" w:cs="Lucida Sans"/>
          <w:kern w:val="2"/>
          <w:sz w:val="22"/>
          <w:szCs w:val="22"/>
          <w:lang w:val="es-AR" w:eastAsia="zh-CN" w:bidi="hi-IN"/>
        </w:rPr>
        <w:t>Highly</w:t>
      </w:r>
      <w:proofErr w:type="spellEnd"/>
      <w:r w:rsidRPr="00137421">
        <w:rPr>
          <w:rFonts w:ascii="Arial" w:eastAsia="NSimSun" w:hAnsi="Arial" w:cs="Lucida Sans"/>
          <w:kern w:val="2"/>
          <w:sz w:val="22"/>
          <w:szCs w:val="22"/>
          <w:lang w:val="es-AR" w:eastAsia="zh-CN" w:bidi="hi-IN"/>
        </w:rPr>
        <w:t xml:space="preserve"> </w:t>
      </w:r>
      <w:proofErr w:type="spellStart"/>
      <w:r w:rsidRPr="00137421">
        <w:rPr>
          <w:rFonts w:ascii="Arial" w:eastAsia="NSimSun" w:hAnsi="Arial" w:cs="Lucida Sans"/>
          <w:kern w:val="2"/>
          <w:sz w:val="22"/>
          <w:szCs w:val="22"/>
          <w:lang w:val="es-AR" w:eastAsia="zh-CN" w:bidi="hi-IN"/>
        </w:rPr>
        <w:t>Reliable</w:t>
      </w:r>
      <w:proofErr w:type="spellEnd"/>
      <w:r w:rsidRPr="00137421">
        <w:rPr>
          <w:rFonts w:ascii="Arial" w:eastAsia="NSimSun" w:hAnsi="Arial" w:cs="Lucida Sans"/>
          <w:kern w:val="2"/>
          <w:sz w:val="22"/>
          <w:szCs w:val="22"/>
          <w:lang w:val="es-AR" w:eastAsia="zh-CN" w:bidi="hi-IN"/>
        </w:rPr>
        <w:t xml:space="preserve"> </w:t>
      </w:r>
      <w:proofErr w:type="spellStart"/>
      <w:r w:rsidRPr="00137421">
        <w:rPr>
          <w:rFonts w:ascii="Arial" w:eastAsia="NSimSun" w:hAnsi="Arial" w:cs="Lucida Sans"/>
          <w:kern w:val="2"/>
          <w:sz w:val="22"/>
          <w:szCs w:val="22"/>
          <w:lang w:val="es-AR" w:eastAsia="zh-CN" w:bidi="hi-IN"/>
        </w:rPr>
        <w:t>Solution</w:t>
      </w:r>
      <w:proofErr w:type="spellEnd"/>
      <w:r w:rsidRPr="00137421">
        <w:rPr>
          <w:rFonts w:ascii="Arial" w:eastAsia="NSimSun" w:hAnsi="Arial" w:cs="Lucida Sans"/>
          <w:kern w:val="2"/>
          <w:sz w:val="22"/>
          <w:szCs w:val="22"/>
          <w:lang w:val="es-AR" w:eastAsia="zh-CN" w:bidi="hi-IN"/>
        </w:rPr>
        <w:t xml:space="preserve"> </w:t>
      </w:r>
      <w:proofErr w:type="spellStart"/>
      <w:r w:rsidRPr="00137421">
        <w:rPr>
          <w:rFonts w:ascii="Arial" w:eastAsia="NSimSun" w:hAnsi="Arial" w:cs="Lucida Sans"/>
          <w:kern w:val="2"/>
          <w:sz w:val="22"/>
          <w:szCs w:val="22"/>
          <w:lang w:val="es-AR" w:eastAsia="zh-CN" w:bidi="hi-IN"/>
        </w:rPr>
        <w:t>for</w:t>
      </w:r>
      <w:proofErr w:type="spellEnd"/>
      <w:r w:rsidRPr="00137421">
        <w:rPr>
          <w:rFonts w:ascii="Arial" w:eastAsia="NSimSun" w:hAnsi="Arial" w:cs="Lucida Sans"/>
          <w:kern w:val="2"/>
          <w:sz w:val="22"/>
          <w:szCs w:val="22"/>
          <w:lang w:val="es-AR" w:eastAsia="zh-CN" w:bidi="hi-IN"/>
        </w:rPr>
        <w:t xml:space="preserve"> </w:t>
      </w:r>
      <w:proofErr w:type="spellStart"/>
      <w:r w:rsidRPr="00137421">
        <w:rPr>
          <w:rFonts w:ascii="Arial" w:eastAsia="NSimSun" w:hAnsi="Arial" w:cs="Lucida Sans"/>
          <w:kern w:val="2"/>
          <w:sz w:val="22"/>
          <w:szCs w:val="22"/>
          <w:lang w:val="es-AR" w:eastAsia="zh-CN" w:bidi="hi-IN"/>
        </w:rPr>
        <w:t>Cooling</w:t>
      </w:r>
      <w:proofErr w:type="spellEnd"/>
      <w:r w:rsidRPr="00137421">
        <w:rPr>
          <w:rFonts w:ascii="Arial" w:eastAsia="NSimSun" w:hAnsi="Arial" w:cs="Lucida Sans"/>
          <w:kern w:val="2"/>
          <w:sz w:val="22"/>
          <w:szCs w:val="22"/>
          <w:lang w:val="es-AR" w:eastAsia="zh-CN" w:bidi="hi-IN"/>
        </w:rPr>
        <w:t xml:space="preserve"> and </w:t>
      </w:r>
      <w:proofErr w:type="spellStart"/>
      <w:r w:rsidRPr="00137421">
        <w:rPr>
          <w:rFonts w:ascii="Arial" w:eastAsia="NSimSun" w:hAnsi="Arial" w:cs="Lucida Sans"/>
          <w:kern w:val="2"/>
          <w:sz w:val="22"/>
          <w:szCs w:val="22"/>
          <w:lang w:val="es-AR" w:eastAsia="zh-CN" w:bidi="hi-IN"/>
        </w:rPr>
        <w:t>Heating</w:t>
      </w:r>
      <w:proofErr w:type="spellEnd"/>
      <w:r w:rsidRPr="00137421">
        <w:rPr>
          <w:rFonts w:ascii="Arial" w:eastAsia="NSimSun" w:hAnsi="Arial" w:cs="Lucida Sans"/>
          <w:kern w:val="2"/>
          <w:sz w:val="22"/>
          <w:szCs w:val="22"/>
          <w:lang w:val="es-AR" w:eastAsia="zh-CN" w:bidi="hi-IN"/>
        </w:rPr>
        <w:t xml:space="preserve"> </w:t>
      </w:r>
      <w:proofErr w:type="spellStart"/>
      <w:r w:rsidRPr="00137421">
        <w:rPr>
          <w:rFonts w:ascii="Arial" w:eastAsia="NSimSun" w:hAnsi="Arial" w:cs="Lucida Sans"/>
          <w:kern w:val="2"/>
          <w:sz w:val="22"/>
          <w:szCs w:val="22"/>
          <w:lang w:val="es-AR" w:eastAsia="zh-CN" w:bidi="hi-IN"/>
        </w:rPr>
        <w:t>Applications</w:t>
      </w:r>
      <w:proofErr w:type="spellEnd"/>
      <w:r w:rsidRPr="00137421">
        <w:rPr>
          <w:rFonts w:ascii="Arial" w:eastAsia="NSimSun" w:hAnsi="Arial" w:cs="Lucida Sans"/>
          <w:kern w:val="2"/>
          <w:sz w:val="22"/>
          <w:szCs w:val="22"/>
          <w:lang w:val="es-AR" w:eastAsia="zh-CN" w:bidi="hi-IN"/>
        </w:rPr>
        <w:t xml:space="preserve">. Recuperado de </w:t>
      </w:r>
      <w:hyperlink r:id="rId21" w:history="1">
        <w:r w:rsidRPr="00137421">
          <w:rPr>
            <w:rFonts w:ascii="Arial" w:eastAsia="NSimSun" w:hAnsi="Arial" w:cs="Lucida Sans"/>
            <w:kern w:val="2"/>
            <w:sz w:val="22"/>
            <w:szCs w:val="22"/>
            <w:lang w:val="es-AR" w:eastAsia="zh-CN" w:bidi="hi-IN"/>
          </w:rPr>
          <w:t>http://www.thermonamic.com/TEHP1-1264-0.8-English.pdf. Web</w:t>
        </w:r>
      </w:hyperlink>
      <w:r w:rsidRPr="00137421">
        <w:rPr>
          <w:rFonts w:ascii="Arial" w:eastAsia="NSimSun" w:hAnsi="Arial" w:cs="Lucida Sans"/>
          <w:kern w:val="2"/>
          <w:sz w:val="22"/>
          <w:szCs w:val="22"/>
          <w:lang w:val="es-AR" w:eastAsia="zh-CN" w:bidi="hi-IN"/>
        </w:rPr>
        <w:t xml:space="preserve"> Site: </w:t>
      </w:r>
      <w:hyperlink r:id="rId22" w:history="1">
        <w:r w:rsidRPr="00137421">
          <w:rPr>
            <w:rFonts w:ascii="Arial" w:eastAsia="NSimSun" w:hAnsi="Arial" w:cs="Lucida Sans"/>
            <w:kern w:val="2"/>
            <w:sz w:val="22"/>
            <w:szCs w:val="22"/>
            <w:lang w:val="es-AR" w:eastAsia="zh-CN" w:bidi="hi-IN"/>
          </w:rPr>
          <w:t>www.thermonamic.com</w:t>
        </w:r>
      </w:hyperlink>
      <w:r w:rsidRPr="00137421">
        <w:rPr>
          <w:rFonts w:ascii="Arial" w:eastAsia="NSimSun" w:hAnsi="Arial" w:cs="Lucida Sans"/>
          <w:kern w:val="2"/>
          <w:sz w:val="22"/>
          <w:szCs w:val="22"/>
          <w:lang w:val="es-AR" w:eastAsia="zh-CN" w:bidi="hi-IN"/>
        </w:rPr>
        <w:t>.</w:t>
      </w:r>
    </w:p>
    <w:p w14:paraId="1A837ADA" w14:textId="45B218CE" w:rsidR="00137421" w:rsidRPr="0080708D" w:rsidRDefault="00137421" w:rsidP="00236BE0">
      <w:pPr>
        <w:jc w:val="both"/>
        <w:rPr>
          <w:rFonts w:ascii="Arial" w:hAnsi="Arial"/>
          <w:sz w:val="22"/>
          <w:szCs w:val="22"/>
        </w:rPr>
      </w:pPr>
    </w:p>
    <w:sectPr w:rsidR="00137421" w:rsidRPr="0080708D" w:rsidSect="001D6737">
      <w:pgSz w:w="11906" w:h="16838"/>
      <w:pgMar w:top="1418" w:right="1134" w:bottom="1247"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53F66"/>
    <w:multiLevelType w:val="hybridMultilevel"/>
    <w:tmpl w:val="F522A6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A396471"/>
    <w:multiLevelType w:val="hybridMultilevel"/>
    <w:tmpl w:val="3D9AAA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7B05524"/>
    <w:multiLevelType w:val="hybridMultilevel"/>
    <w:tmpl w:val="062E9342"/>
    <w:lvl w:ilvl="0" w:tplc="B1C6AC4E">
      <w:start w:val="1"/>
      <w:numFmt w:val="bullet"/>
      <w:lvlText w:val="•"/>
      <w:lvlJc w:val="left"/>
      <w:pPr>
        <w:tabs>
          <w:tab w:val="num" w:pos="720"/>
        </w:tabs>
        <w:ind w:left="720" w:hanging="360"/>
      </w:pPr>
      <w:rPr>
        <w:rFonts w:ascii="Arial" w:hAnsi="Arial" w:hint="default"/>
      </w:rPr>
    </w:lvl>
    <w:lvl w:ilvl="1" w:tplc="AF98E046" w:tentative="1">
      <w:start w:val="1"/>
      <w:numFmt w:val="bullet"/>
      <w:lvlText w:val="•"/>
      <w:lvlJc w:val="left"/>
      <w:pPr>
        <w:tabs>
          <w:tab w:val="num" w:pos="1440"/>
        </w:tabs>
        <w:ind w:left="1440" w:hanging="360"/>
      </w:pPr>
      <w:rPr>
        <w:rFonts w:ascii="Arial" w:hAnsi="Arial" w:hint="default"/>
      </w:rPr>
    </w:lvl>
    <w:lvl w:ilvl="2" w:tplc="60F8A2C0" w:tentative="1">
      <w:start w:val="1"/>
      <w:numFmt w:val="bullet"/>
      <w:lvlText w:val="•"/>
      <w:lvlJc w:val="left"/>
      <w:pPr>
        <w:tabs>
          <w:tab w:val="num" w:pos="2160"/>
        </w:tabs>
        <w:ind w:left="2160" w:hanging="360"/>
      </w:pPr>
      <w:rPr>
        <w:rFonts w:ascii="Arial" w:hAnsi="Arial" w:hint="default"/>
      </w:rPr>
    </w:lvl>
    <w:lvl w:ilvl="3" w:tplc="324E64FC" w:tentative="1">
      <w:start w:val="1"/>
      <w:numFmt w:val="bullet"/>
      <w:lvlText w:val="•"/>
      <w:lvlJc w:val="left"/>
      <w:pPr>
        <w:tabs>
          <w:tab w:val="num" w:pos="2880"/>
        </w:tabs>
        <w:ind w:left="2880" w:hanging="360"/>
      </w:pPr>
      <w:rPr>
        <w:rFonts w:ascii="Arial" w:hAnsi="Arial" w:hint="default"/>
      </w:rPr>
    </w:lvl>
    <w:lvl w:ilvl="4" w:tplc="934086E0" w:tentative="1">
      <w:start w:val="1"/>
      <w:numFmt w:val="bullet"/>
      <w:lvlText w:val="•"/>
      <w:lvlJc w:val="left"/>
      <w:pPr>
        <w:tabs>
          <w:tab w:val="num" w:pos="3600"/>
        </w:tabs>
        <w:ind w:left="3600" w:hanging="360"/>
      </w:pPr>
      <w:rPr>
        <w:rFonts w:ascii="Arial" w:hAnsi="Arial" w:hint="default"/>
      </w:rPr>
    </w:lvl>
    <w:lvl w:ilvl="5" w:tplc="D488FE28" w:tentative="1">
      <w:start w:val="1"/>
      <w:numFmt w:val="bullet"/>
      <w:lvlText w:val="•"/>
      <w:lvlJc w:val="left"/>
      <w:pPr>
        <w:tabs>
          <w:tab w:val="num" w:pos="4320"/>
        </w:tabs>
        <w:ind w:left="4320" w:hanging="360"/>
      </w:pPr>
      <w:rPr>
        <w:rFonts w:ascii="Arial" w:hAnsi="Arial" w:hint="default"/>
      </w:rPr>
    </w:lvl>
    <w:lvl w:ilvl="6" w:tplc="E0F0FA1C" w:tentative="1">
      <w:start w:val="1"/>
      <w:numFmt w:val="bullet"/>
      <w:lvlText w:val="•"/>
      <w:lvlJc w:val="left"/>
      <w:pPr>
        <w:tabs>
          <w:tab w:val="num" w:pos="5040"/>
        </w:tabs>
        <w:ind w:left="5040" w:hanging="360"/>
      </w:pPr>
      <w:rPr>
        <w:rFonts w:ascii="Arial" w:hAnsi="Arial" w:hint="default"/>
      </w:rPr>
    </w:lvl>
    <w:lvl w:ilvl="7" w:tplc="910C1112" w:tentative="1">
      <w:start w:val="1"/>
      <w:numFmt w:val="bullet"/>
      <w:lvlText w:val="•"/>
      <w:lvlJc w:val="left"/>
      <w:pPr>
        <w:tabs>
          <w:tab w:val="num" w:pos="5760"/>
        </w:tabs>
        <w:ind w:left="5760" w:hanging="360"/>
      </w:pPr>
      <w:rPr>
        <w:rFonts w:ascii="Arial" w:hAnsi="Arial" w:hint="default"/>
      </w:rPr>
    </w:lvl>
    <w:lvl w:ilvl="8" w:tplc="2BB05D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1140522"/>
    <w:multiLevelType w:val="multilevel"/>
    <w:tmpl w:val="1AFEF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870A4B"/>
    <w:multiLevelType w:val="hybridMultilevel"/>
    <w:tmpl w:val="2DDE2148"/>
    <w:lvl w:ilvl="0" w:tplc="0E4CBF34">
      <w:start w:val="1"/>
      <w:numFmt w:val="bullet"/>
      <w:lvlText w:val="•"/>
      <w:lvlJc w:val="left"/>
      <w:pPr>
        <w:tabs>
          <w:tab w:val="num" w:pos="720"/>
        </w:tabs>
        <w:ind w:left="720" w:hanging="360"/>
      </w:pPr>
      <w:rPr>
        <w:rFonts w:ascii="Arial" w:hAnsi="Arial" w:hint="default"/>
      </w:rPr>
    </w:lvl>
    <w:lvl w:ilvl="1" w:tplc="C36221D4" w:tentative="1">
      <w:start w:val="1"/>
      <w:numFmt w:val="bullet"/>
      <w:lvlText w:val="•"/>
      <w:lvlJc w:val="left"/>
      <w:pPr>
        <w:tabs>
          <w:tab w:val="num" w:pos="1440"/>
        </w:tabs>
        <w:ind w:left="1440" w:hanging="360"/>
      </w:pPr>
      <w:rPr>
        <w:rFonts w:ascii="Arial" w:hAnsi="Arial" w:hint="default"/>
      </w:rPr>
    </w:lvl>
    <w:lvl w:ilvl="2" w:tplc="49720A0C" w:tentative="1">
      <w:start w:val="1"/>
      <w:numFmt w:val="bullet"/>
      <w:lvlText w:val="•"/>
      <w:lvlJc w:val="left"/>
      <w:pPr>
        <w:tabs>
          <w:tab w:val="num" w:pos="2160"/>
        </w:tabs>
        <w:ind w:left="2160" w:hanging="360"/>
      </w:pPr>
      <w:rPr>
        <w:rFonts w:ascii="Arial" w:hAnsi="Arial" w:hint="default"/>
      </w:rPr>
    </w:lvl>
    <w:lvl w:ilvl="3" w:tplc="D122A530" w:tentative="1">
      <w:start w:val="1"/>
      <w:numFmt w:val="bullet"/>
      <w:lvlText w:val="•"/>
      <w:lvlJc w:val="left"/>
      <w:pPr>
        <w:tabs>
          <w:tab w:val="num" w:pos="2880"/>
        </w:tabs>
        <w:ind w:left="2880" w:hanging="360"/>
      </w:pPr>
      <w:rPr>
        <w:rFonts w:ascii="Arial" w:hAnsi="Arial" w:hint="default"/>
      </w:rPr>
    </w:lvl>
    <w:lvl w:ilvl="4" w:tplc="D4AAFCBA" w:tentative="1">
      <w:start w:val="1"/>
      <w:numFmt w:val="bullet"/>
      <w:lvlText w:val="•"/>
      <w:lvlJc w:val="left"/>
      <w:pPr>
        <w:tabs>
          <w:tab w:val="num" w:pos="3600"/>
        </w:tabs>
        <w:ind w:left="3600" w:hanging="360"/>
      </w:pPr>
      <w:rPr>
        <w:rFonts w:ascii="Arial" w:hAnsi="Arial" w:hint="default"/>
      </w:rPr>
    </w:lvl>
    <w:lvl w:ilvl="5" w:tplc="26C6EA5A" w:tentative="1">
      <w:start w:val="1"/>
      <w:numFmt w:val="bullet"/>
      <w:lvlText w:val="•"/>
      <w:lvlJc w:val="left"/>
      <w:pPr>
        <w:tabs>
          <w:tab w:val="num" w:pos="4320"/>
        </w:tabs>
        <w:ind w:left="4320" w:hanging="360"/>
      </w:pPr>
      <w:rPr>
        <w:rFonts w:ascii="Arial" w:hAnsi="Arial" w:hint="default"/>
      </w:rPr>
    </w:lvl>
    <w:lvl w:ilvl="6" w:tplc="32F0682E" w:tentative="1">
      <w:start w:val="1"/>
      <w:numFmt w:val="bullet"/>
      <w:lvlText w:val="•"/>
      <w:lvlJc w:val="left"/>
      <w:pPr>
        <w:tabs>
          <w:tab w:val="num" w:pos="5040"/>
        </w:tabs>
        <w:ind w:left="5040" w:hanging="360"/>
      </w:pPr>
      <w:rPr>
        <w:rFonts w:ascii="Arial" w:hAnsi="Arial" w:hint="default"/>
      </w:rPr>
    </w:lvl>
    <w:lvl w:ilvl="7" w:tplc="2AC66878" w:tentative="1">
      <w:start w:val="1"/>
      <w:numFmt w:val="bullet"/>
      <w:lvlText w:val="•"/>
      <w:lvlJc w:val="left"/>
      <w:pPr>
        <w:tabs>
          <w:tab w:val="num" w:pos="5760"/>
        </w:tabs>
        <w:ind w:left="5760" w:hanging="360"/>
      </w:pPr>
      <w:rPr>
        <w:rFonts w:ascii="Arial" w:hAnsi="Arial" w:hint="default"/>
      </w:rPr>
    </w:lvl>
    <w:lvl w:ilvl="8" w:tplc="4AAAAA9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38947AE"/>
    <w:multiLevelType w:val="hybridMultilevel"/>
    <w:tmpl w:val="4D8697F6"/>
    <w:lvl w:ilvl="0" w:tplc="76CAC196">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6" w15:restartNumberingAfterBreak="0">
    <w:nsid w:val="65275C0D"/>
    <w:multiLevelType w:val="singleLevel"/>
    <w:tmpl w:val="19D6703E"/>
    <w:lvl w:ilvl="0">
      <w:start w:val="1"/>
      <w:numFmt w:val="decimal"/>
      <w:pStyle w:val="Reference"/>
      <w:lvlText w:val="[%1]"/>
      <w:lvlJc w:val="left"/>
      <w:pPr>
        <w:tabs>
          <w:tab w:val="num" w:pos="397"/>
        </w:tabs>
        <w:ind w:left="397" w:hanging="397"/>
      </w:pPr>
      <w:rPr>
        <w:rFonts w:hint="default"/>
        <w:lang w:val="es-ES_tradnl"/>
      </w:rPr>
    </w:lvl>
  </w:abstractNum>
  <w:abstractNum w:abstractNumId="7" w15:restartNumberingAfterBreak="0">
    <w:nsid w:val="6E807608"/>
    <w:multiLevelType w:val="hybridMultilevel"/>
    <w:tmpl w:val="73DC5C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CFB720D"/>
    <w:multiLevelType w:val="hybridMultilevel"/>
    <w:tmpl w:val="3AEE5006"/>
    <w:lvl w:ilvl="0" w:tplc="49940564">
      <w:start w:val="1"/>
      <w:numFmt w:val="bullet"/>
      <w:lvlText w:val="•"/>
      <w:lvlJc w:val="left"/>
      <w:pPr>
        <w:tabs>
          <w:tab w:val="num" w:pos="720"/>
        </w:tabs>
        <w:ind w:left="720" w:hanging="360"/>
      </w:pPr>
      <w:rPr>
        <w:rFonts w:ascii="Arial" w:hAnsi="Arial" w:hint="default"/>
      </w:rPr>
    </w:lvl>
    <w:lvl w:ilvl="1" w:tplc="328236FE" w:tentative="1">
      <w:start w:val="1"/>
      <w:numFmt w:val="bullet"/>
      <w:lvlText w:val="•"/>
      <w:lvlJc w:val="left"/>
      <w:pPr>
        <w:tabs>
          <w:tab w:val="num" w:pos="1440"/>
        </w:tabs>
        <w:ind w:left="1440" w:hanging="360"/>
      </w:pPr>
      <w:rPr>
        <w:rFonts w:ascii="Arial" w:hAnsi="Arial" w:hint="default"/>
      </w:rPr>
    </w:lvl>
    <w:lvl w:ilvl="2" w:tplc="10B8C722" w:tentative="1">
      <w:start w:val="1"/>
      <w:numFmt w:val="bullet"/>
      <w:lvlText w:val="•"/>
      <w:lvlJc w:val="left"/>
      <w:pPr>
        <w:tabs>
          <w:tab w:val="num" w:pos="2160"/>
        </w:tabs>
        <w:ind w:left="2160" w:hanging="360"/>
      </w:pPr>
      <w:rPr>
        <w:rFonts w:ascii="Arial" w:hAnsi="Arial" w:hint="default"/>
      </w:rPr>
    </w:lvl>
    <w:lvl w:ilvl="3" w:tplc="EBDE50A0" w:tentative="1">
      <w:start w:val="1"/>
      <w:numFmt w:val="bullet"/>
      <w:lvlText w:val="•"/>
      <w:lvlJc w:val="left"/>
      <w:pPr>
        <w:tabs>
          <w:tab w:val="num" w:pos="2880"/>
        </w:tabs>
        <w:ind w:left="2880" w:hanging="360"/>
      </w:pPr>
      <w:rPr>
        <w:rFonts w:ascii="Arial" w:hAnsi="Arial" w:hint="default"/>
      </w:rPr>
    </w:lvl>
    <w:lvl w:ilvl="4" w:tplc="5FFE0524" w:tentative="1">
      <w:start w:val="1"/>
      <w:numFmt w:val="bullet"/>
      <w:lvlText w:val="•"/>
      <w:lvlJc w:val="left"/>
      <w:pPr>
        <w:tabs>
          <w:tab w:val="num" w:pos="3600"/>
        </w:tabs>
        <w:ind w:left="3600" w:hanging="360"/>
      </w:pPr>
      <w:rPr>
        <w:rFonts w:ascii="Arial" w:hAnsi="Arial" w:hint="default"/>
      </w:rPr>
    </w:lvl>
    <w:lvl w:ilvl="5" w:tplc="AF061860" w:tentative="1">
      <w:start w:val="1"/>
      <w:numFmt w:val="bullet"/>
      <w:lvlText w:val="•"/>
      <w:lvlJc w:val="left"/>
      <w:pPr>
        <w:tabs>
          <w:tab w:val="num" w:pos="4320"/>
        </w:tabs>
        <w:ind w:left="4320" w:hanging="360"/>
      </w:pPr>
      <w:rPr>
        <w:rFonts w:ascii="Arial" w:hAnsi="Arial" w:hint="default"/>
      </w:rPr>
    </w:lvl>
    <w:lvl w:ilvl="6" w:tplc="94B2F0D0" w:tentative="1">
      <w:start w:val="1"/>
      <w:numFmt w:val="bullet"/>
      <w:lvlText w:val="•"/>
      <w:lvlJc w:val="left"/>
      <w:pPr>
        <w:tabs>
          <w:tab w:val="num" w:pos="5040"/>
        </w:tabs>
        <w:ind w:left="5040" w:hanging="360"/>
      </w:pPr>
      <w:rPr>
        <w:rFonts w:ascii="Arial" w:hAnsi="Arial" w:hint="default"/>
      </w:rPr>
    </w:lvl>
    <w:lvl w:ilvl="7" w:tplc="0FD6E456" w:tentative="1">
      <w:start w:val="1"/>
      <w:numFmt w:val="bullet"/>
      <w:lvlText w:val="•"/>
      <w:lvlJc w:val="left"/>
      <w:pPr>
        <w:tabs>
          <w:tab w:val="num" w:pos="5760"/>
        </w:tabs>
        <w:ind w:left="5760" w:hanging="360"/>
      </w:pPr>
      <w:rPr>
        <w:rFonts w:ascii="Arial" w:hAnsi="Arial" w:hint="default"/>
      </w:rPr>
    </w:lvl>
    <w:lvl w:ilvl="8" w:tplc="4BB4CCC6"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8"/>
  </w:num>
  <w:num w:numId="3">
    <w:abstractNumId w:val="2"/>
  </w:num>
  <w:num w:numId="4">
    <w:abstractNumId w:val="3"/>
  </w:num>
  <w:num w:numId="5">
    <w:abstractNumId w:val="5"/>
  </w:num>
  <w:num w:numId="6">
    <w:abstractNumId w:val="6"/>
  </w:num>
  <w:num w:numId="7">
    <w:abstractNumId w:val="7"/>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8EC"/>
    <w:rsid w:val="00000BE7"/>
    <w:rsid w:val="000017DA"/>
    <w:rsid w:val="000148AA"/>
    <w:rsid w:val="00014A3E"/>
    <w:rsid w:val="00014C6B"/>
    <w:rsid w:val="000173B5"/>
    <w:rsid w:val="0002483E"/>
    <w:rsid w:val="00024DF6"/>
    <w:rsid w:val="00027C48"/>
    <w:rsid w:val="00037D3D"/>
    <w:rsid w:val="00045E3B"/>
    <w:rsid w:val="000528C4"/>
    <w:rsid w:val="00054B21"/>
    <w:rsid w:val="0006234A"/>
    <w:rsid w:val="00075056"/>
    <w:rsid w:val="00075A31"/>
    <w:rsid w:val="00085498"/>
    <w:rsid w:val="000871E6"/>
    <w:rsid w:val="00091E8E"/>
    <w:rsid w:val="00095526"/>
    <w:rsid w:val="000A09D9"/>
    <w:rsid w:val="000A1CC7"/>
    <w:rsid w:val="000A3155"/>
    <w:rsid w:val="000A7EA9"/>
    <w:rsid w:val="000B4906"/>
    <w:rsid w:val="000C2568"/>
    <w:rsid w:val="000D33C4"/>
    <w:rsid w:val="000D3B46"/>
    <w:rsid w:val="000E26AA"/>
    <w:rsid w:val="000E37B4"/>
    <w:rsid w:val="000E4093"/>
    <w:rsid w:val="000E5449"/>
    <w:rsid w:val="000F1F4D"/>
    <w:rsid w:val="000F4D5F"/>
    <w:rsid w:val="00104744"/>
    <w:rsid w:val="0010664F"/>
    <w:rsid w:val="00106C28"/>
    <w:rsid w:val="001112ED"/>
    <w:rsid w:val="001150F5"/>
    <w:rsid w:val="00117C2F"/>
    <w:rsid w:val="00121D5B"/>
    <w:rsid w:val="0012406A"/>
    <w:rsid w:val="001245AB"/>
    <w:rsid w:val="00124A8E"/>
    <w:rsid w:val="00127060"/>
    <w:rsid w:val="00127EBB"/>
    <w:rsid w:val="00133326"/>
    <w:rsid w:val="00133955"/>
    <w:rsid w:val="00137421"/>
    <w:rsid w:val="0014483F"/>
    <w:rsid w:val="001458B8"/>
    <w:rsid w:val="00154905"/>
    <w:rsid w:val="00164F72"/>
    <w:rsid w:val="00170A13"/>
    <w:rsid w:val="0017172B"/>
    <w:rsid w:val="00177965"/>
    <w:rsid w:val="00180BAA"/>
    <w:rsid w:val="00183A09"/>
    <w:rsid w:val="0019018B"/>
    <w:rsid w:val="001936A9"/>
    <w:rsid w:val="00194604"/>
    <w:rsid w:val="00196DA2"/>
    <w:rsid w:val="001C02C5"/>
    <w:rsid w:val="001C529A"/>
    <w:rsid w:val="001C675B"/>
    <w:rsid w:val="001C72D8"/>
    <w:rsid w:val="001D0375"/>
    <w:rsid w:val="001D13B7"/>
    <w:rsid w:val="001D245F"/>
    <w:rsid w:val="001D4DDB"/>
    <w:rsid w:val="001D6737"/>
    <w:rsid w:val="001E0AD7"/>
    <w:rsid w:val="001E4C05"/>
    <w:rsid w:val="001E4D21"/>
    <w:rsid w:val="001F5E2C"/>
    <w:rsid w:val="00201F72"/>
    <w:rsid w:val="002051B7"/>
    <w:rsid w:val="00205DF1"/>
    <w:rsid w:val="00230E30"/>
    <w:rsid w:val="00234D6F"/>
    <w:rsid w:val="00234ECD"/>
    <w:rsid w:val="00236BE0"/>
    <w:rsid w:val="002463F9"/>
    <w:rsid w:val="00246783"/>
    <w:rsid w:val="0024746F"/>
    <w:rsid w:val="0024774D"/>
    <w:rsid w:val="002577C1"/>
    <w:rsid w:val="00262D3C"/>
    <w:rsid w:val="00266AAC"/>
    <w:rsid w:val="00267D58"/>
    <w:rsid w:val="002726AF"/>
    <w:rsid w:val="0028769E"/>
    <w:rsid w:val="002A2292"/>
    <w:rsid w:val="002A6C7F"/>
    <w:rsid w:val="002B33DD"/>
    <w:rsid w:val="002B5C5D"/>
    <w:rsid w:val="002C16F2"/>
    <w:rsid w:val="002D22C5"/>
    <w:rsid w:val="002D46F5"/>
    <w:rsid w:val="002E61CD"/>
    <w:rsid w:val="002F0342"/>
    <w:rsid w:val="002F6C00"/>
    <w:rsid w:val="0030242F"/>
    <w:rsid w:val="00304239"/>
    <w:rsid w:val="003063CE"/>
    <w:rsid w:val="0030694B"/>
    <w:rsid w:val="00311714"/>
    <w:rsid w:val="00313972"/>
    <w:rsid w:val="00314766"/>
    <w:rsid w:val="00315312"/>
    <w:rsid w:val="00325F98"/>
    <w:rsid w:val="0034232E"/>
    <w:rsid w:val="0035208D"/>
    <w:rsid w:val="00352FC5"/>
    <w:rsid w:val="00353D75"/>
    <w:rsid w:val="00356568"/>
    <w:rsid w:val="00357EF0"/>
    <w:rsid w:val="0036221E"/>
    <w:rsid w:val="00367C5E"/>
    <w:rsid w:val="003863AC"/>
    <w:rsid w:val="00397075"/>
    <w:rsid w:val="003A0804"/>
    <w:rsid w:val="003A5122"/>
    <w:rsid w:val="003A7A96"/>
    <w:rsid w:val="003B2B19"/>
    <w:rsid w:val="003B46A6"/>
    <w:rsid w:val="003B59A9"/>
    <w:rsid w:val="003B7138"/>
    <w:rsid w:val="003C62E1"/>
    <w:rsid w:val="003D09D3"/>
    <w:rsid w:val="003E24A4"/>
    <w:rsid w:val="003E6AF2"/>
    <w:rsid w:val="0040099C"/>
    <w:rsid w:val="004033A3"/>
    <w:rsid w:val="00422202"/>
    <w:rsid w:val="00430774"/>
    <w:rsid w:val="0043158E"/>
    <w:rsid w:val="00434602"/>
    <w:rsid w:val="00445118"/>
    <w:rsid w:val="0044513C"/>
    <w:rsid w:val="00445C1A"/>
    <w:rsid w:val="00462BB0"/>
    <w:rsid w:val="00475353"/>
    <w:rsid w:val="00476B67"/>
    <w:rsid w:val="004825BD"/>
    <w:rsid w:val="004857AE"/>
    <w:rsid w:val="00490F86"/>
    <w:rsid w:val="00492CEE"/>
    <w:rsid w:val="00495669"/>
    <w:rsid w:val="004961DF"/>
    <w:rsid w:val="004A0C75"/>
    <w:rsid w:val="004A1974"/>
    <w:rsid w:val="004A50BF"/>
    <w:rsid w:val="004B75AD"/>
    <w:rsid w:val="004C37FF"/>
    <w:rsid w:val="004C6639"/>
    <w:rsid w:val="004E7541"/>
    <w:rsid w:val="004F11C3"/>
    <w:rsid w:val="004F4FA5"/>
    <w:rsid w:val="00510917"/>
    <w:rsid w:val="00515077"/>
    <w:rsid w:val="00515AE1"/>
    <w:rsid w:val="0051697E"/>
    <w:rsid w:val="00520D24"/>
    <w:rsid w:val="005222AF"/>
    <w:rsid w:val="00527D98"/>
    <w:rsid w:val="00533FC8"/>
    <w:rsid w:val="00540E40"/>
    <w:rsid w:val="00542E89"/>
    <w:rsid w:val="00547203"/>
    <w:rsid w:val="005556D2"/>
    <w:rsid w:val="005628C5"/>
    <w:rsid w:val="00567658"/>
    <w:rsid w:val="005738D5"/>
    <w:rsid w:val="0057422D"/>
    <w:rsid w:val="00582C1F"/>
    <w:rsid w:val="00585C08"/>
    <w:rsid w:val="0058642B"/>
    <w:rsid w:val="005A5BFA"/>
    <w:rsid w:val="005A6EBB"/>
    <w:rsid w:val="005B1576"/>
    <w:rsid w:val="005B3D76"/>
    <w:rsid w:val="005C785C"/>
    <w:rsid w:val="005F302F"/>
    <w:rsid w:val="005F44E4"/>
    <w:rsid w:val="005F5905"/>
    <w:rsid w:val="0062288D"/>
    <w:rsid w:val="00623E6D"/>
    <w:rsid w:val="00624618"/>
    <w:rsid w:val="00647EE3"/>
    <w:rsid w:val="006502CA"/>
    <w:rsid w:val="006538A6"/>
    <w:rsid w:val="00655F7D"/>
    <w:rsid w:val="00660F2C"/>
    <w:rsid w:val="00662646"/>
    <w:rsid w:val="00664EDC"/>
    <w:rsid w:val="006712DE"/>
    <w:rsid w:val="006717F6"/>
    <w:rsid w:val="00673F6E"/>
    <w:rsid w:val="006769AF"/>
    <w:rsid w:val="00676DCB"/>
    <w:rsid w:val="00680F37"/>
    <w:rsid w:val="00681978"/>
    <w:rsid w:val="00691FED"/>
    <w:rsid w:val="006A45DF"/>
    <w:rsid w:val="006B5620"/>
    <w:rsid w:val="006C3BC9"/>
    <w:rsid w:val="006C4B19"/>
    <w:rsid w:val="006C6070"/>
    <w:rsid w:val="006C6B47"/>
    <w:rsid w:val="006D3374"/>
    <w:rsid w:val="00701BB9"/>
    <w:rsid w:val="00702147"/>
    <w:rsid w:val="0070649E"/>
    <w:rsid w:val="007068F5"/>
    <w:rsid w:val="00714266"/>
    <w:rsid w:val="007156BD"/>
    <w:rsid w:val="00724893"/>
    <w:rsid w:val="0073522F"/>
    <w:rsid w:val="00744385"/>
    <w:rsid w:val="00746DAB"/>
    <w:rsid w:val="00762625"/>
    <w:rsid w:val="007663A6"/>
    <w:rsid w:val="0077067F"/>
    <w:rsid w:val="0077297A"/>
    <w:rsid w:val="0077527E"/>
    <w:rsid w:val="007860E8"/>
    <w:rsid w:val="00796F8D"/>
    <w:rsid w:val="00797839"/>
    <w:rsid w:val="007A41F4"/>
    <w:rsid w:val="007A774E"/>
    <w:rsid w:val="007A7B42"/>
    <w:rsid w:val="007B1FCE"/>
    <w:rsid w:val="007B5003"/>
    <w:rsid w:val="007B70D3"/>
    <w:rsid w:val="007C1611"/>
    <w:rsid w:val="007C570F"/>
    <w:rsid w:val="007C6D1D"/>
    <w:rsid w:val="007D13B2"/>
    <w:rsid w:val="007D4183"/>
    <w:rsid w:val="007E38EC"/>
    <w:rsid w:val="007E41F8"/>
    <w:rsid w:val="007F2653"/>
    <w:rsid w:val="008055CD"/>
    <w:rsid w:val="008060E6"/>
    <w:rsid w:val="0080708D"/>
    <w:rsid w:val="008111A7"/>
    <w:rsid w:val="00811D26"/>
    <w:rsid w:val="00814627"/>
    <w:rsid w:val="00817B31"/>
    <w:rsid w:val="00822145"/>
    <w:rsid w:val="0082317E"/>
    <w:rsid w:val="008237BF"/>
    <w:rsid w:val="00823E05"/>
    <w:rsid w:val="00827B21"/>
    <w:rsid w:val="00831864"/>
    <w:rsid w:val="00832A66"/>
    <w:rsid w:val="008346B1"/>
    <w:rsid w:val="00836202"/>
    <w:rsid w:val="00847DB7"/>
    <w:rsid w:val="0086101D"/>
    <w:rsid w:val="00863959"/>
    <w:rsid w:val="00864C18"/>
    <w:rsid w:val="00865805"/>
    <w:rsid w:val="008664B3"/>
    <w:rsid w:val="00893314"/>
    <w:rsid w:val="008938BD"/>
    <w:rsid w:val="008938F8"/>
    <w:rsid w:val="0089441E"/>
    <w:rsid w:val="00895EEE"/>
    <w:rsid w:val="008A1C52"/>
    <w:rsid w:val="008A2EB8"/>
    <w:rsid w:val="008B4D1C"/>
    <w:rsid w:val="008B5C71"/>
    <w:rsid w:val="008B77A3"/>
    <w:rsid w:val="008C35D6"/>
    <w:rsid w:val="008C7776"/>
    <w:rsid w:val="008E2278"/>
    <w:rsid w:val="008E49B3"/>
    <w:rsid w:val="008E7123"/>
    <w:rsid w:val="008E7D43"/>
    <w:rsid w:val="008F1797"/>
    <w:rsid w:val="008F2B5A"/>
    <w:rsid w:val="008F46EE"/>
    <w:rsid w:val="009045B9"/>
    <w:rsid w:val="00905AE0"/>
    <w:rsid w:val="009106B1"/>
    <w:rsid w:val="0092326A"/>
    <w:rsid w:val="00932C98"/>
    <w:rsid w:val="00944A7B"/>
    <w:rsid w:val="00953702"/>
    <w:rsid w:val="00957416"/>
    <w:rsid w:val="0095760C"/>
    <w:rsid w:val="00965459"/>
    <w:rsid w:val="00965B05"/>
    <w:rsid w:val="00967FA0"/>
    <w:rsid w:val="00975F37"/>
    <w:rsid w:val="00981B90"/>
    <w:rsid w:val="0098224E"/>
    <w:rsid w:val="009905B5"/>
    <w:rsid w:val="00990E00"/>
    <w:rsid w:val="00992787"/>
    <w:rsid w:val="009A4518"/>
    <w:rsid w:val="009A7104"/>
    <w:rsid w:val="009B2D2B"/>
    <w:rsid w:val="009B41E9"/>
    <w:rsid w:val="009C48EB"/>
    <w:rsid w:val="009D2BA7"/>
    <w:rsid w:val="009D73E5"/>
    <w:rsid w:val="009E32DA"/>
    <w:rsid w:val="009E62A4"/>
    <w:rsid w:val="00A045AE"/>
    <w:rsid w:val="00A04F4A"/>
    <w:rsid w:val="00A2072E"/>
    <w:rsid w:val="00A31B15"/>
    <w:rsid w:val="00A329C7"/>
    <w:rsid w:val="00A42192"/>
    <w:rsid w:val="00A43B8D"/>
    <w:rsid w:val="00A46A0E"/>
    <w:rsid w:val="00A47CB4"/>
    <w:rsid w:val="00A561B4"/>
    <w:rsid w:val="00A60107"/>
    <w:rsid w:val="00A602CE"/>
    <w:rsid w:val="00A6796E"/>
    <w:rsid w:val="00A77D73"/>
    <w:rsid w:val="00A95799"/>
    <w:rsid w:val="00AA4507"/>
    <w:rsid w:val="00AA473B"/>
    <w:rsid w:val="00AB4BA4"/>
    <w:rsid w:val="00AB6CFF"/>
    <w:rsid w:val="00AE095E"/>
    <w:rsid w:val="00AE14FB"/>
    <w:rsid w:val="00AE3BA6"/>
    <w:rsid w:val="00AE4101"/>
    <w:rsid w:val="00AE6C6B"/>
    <w:rsid w:val="00AF2297"/>
    <w:rsid w:val="00AF4686"/>
    <w:rsid w:val="00B001E9"/>
    <w:rsid w:val="00B00475"/>
    <w:rsid w:val="00B22BDA"/>
    <w:rsid w:val="00B31E61"/>
    <w:rsid w:val="00B362DF"/>
    <w:rsid w:val="00B372E2"/>
    <w:rsid w:val="00B50863"/>
    <w:rsid w:val="00B5476C"/>
    <w:rsid w:val="00B5720A"/>
    <w:rsid w:val="00B70532"/>
    <w:rsid w:val="00B724FD"/>
    <w:rsid w:val="00B73E89"/>
    <w:rsid w:val="00B75BC6"/>
    <w:rsid w:val="00BA107A"/>
    <w:rsid w:val="00BA3535"/>
    <w:rsid w:val="00BA45C4"/>
    <w:rsid w:val="00BA7AE1"/>
    <w:rsid w:val="00BB3426"/>
    <w:rsid w:val="00BC33FC"/>
    <w:rsid w:val="00BD019B"/>
    <w:rsid w:val="00BD2EFB"/>
    <w:rsid w:val="00BD3A39"/>
    <w:rsid w:val="00BD4E39"/>
    <w:rsid w:val="00BE05A3"/>
    <w:rsid w:val="00BE1C78"/>
    <w:rsid w:val="00BF10BB"/>
    <w:rsid w:val="00BF13CF"/>
    <w:rsid w:val="00BF3DDA"/>
    <w:rsid w:val="00BF5409"/>
    <w:rsid w:val="00BF5E28"/>
    <w:rsid w:val="00C11601"/>
    <w:rsid w:val="00C11F5D"/>
    <w:rsid w:val="00C344DA"/>
    <w:rsid w:val="00C36D3F"/>
    <w:rsid w:val="00C4238C"/>
    <w:rsid w:val="00C4376F"/>
    <w:rsid w:val="00C47195"/>
    <w:rsid w:val="00C4754C"/>
    <w:rsid w:val="00C56040"/>
    <w:rsid w:val="00C658DE"/>
    <w:rsid w:val="00C71BC1"/>
    <w:rsid w:val="00C75E59"/>
    <w:rsid w:val="00C80DBD"/>
    <w:rsid w:val="00C94588"/>
    <w:rsid w:val="00C96D06"/>
    <w:rsid w:val="00C971FE"/>
    <w:rsid w:val="00C97539"/>
    <w:rsid w:val="00CA025D"/>
    <w:rsid w:val="00CB08D1"/>
    <w:rsid w:val="00CB0E10"/>
    <w:rsid w:val="00CB125A"/>
    <w:rsid w:val="00CB34B5"/>
    <w:rsid w:val="00CD40AF"/>
    <w:rsid w:val="00CD5CA8"/>
    <w:rsid w:val="00CE6520"/>
    <w:rsid w:val="00CF5125"/>
    <w:rsid w:val="00D15316"/>
    <w:rsid w:val="00D20616"/>
    <w:rsid w:val="00D30A95"/>
    <w:rsid w:val="00D4666A"/>
    <w:rsid w:val="00D47A45"/>
    <w:rsid w:val="00D5133D"/>
    <w:rsid w:val="00D53C54"/>
    <w:rsid w:val="00D5620E"/>
    <w:rsid w:val="00D57FDC"/>
    <w:rsid w:val="00D60F99"/>
    <w:rsid w:val="00D611FF"/>
    <w:rsid w:val="00D674A9"/>
    <w:rsid w:val="00D7141B"/>
    <w:rsid w:val="00D85C7F"/>
    <w:rsid w:val="00D91134"/>
    <w:rsid w:val="00D92D60"/>
    <w:rsid w:val="00DA19C0"/>
    <w:rsid w:val="00DA2F89"/>
    <w:rsid w:val="00DA3901"/>
    <w:rsid w:val="00DB35E7"/>
    <w:rsid w:val="00DF0D68"/>
    <w:rsid w:val="00DF1F82"/>
    <w:rsid w:val="00E16FC7"/>
    <w:rsid w:val="00E40FA2"/>
    <w:rsid w:val="00E51152"/>
    <w:rsid w:val="00E566C3"/>
    <w:rsid w:val="00E57710"/>
    <w:rsid w:val="00E65E6B"/>
    <w:rsid w:val="00E74008"/>
    <w:rsid w:val="00E75741"/>
    <w:rsid w:val="00E80F97"/>
    <w:rsid w:val="00E87385"/>
    <w:rsid w:val="00E95B3B"/>
    <w:rsid w:val="00EA138A"/>
    <w:rsid w:val="00EA6E58"/>
    <w:rsid w:val="00EA7812"/>
    <w:rsid w:val="00EA79AE"/>
    <w:rsid w:val="00EB3E7F"/>
    <w:rsid w:val="00EB68E8"/>
    <w:rsid w:val="00EC7F74"/>
    <w:rsid w:val="00ED0E21"/>
    <w:rsid w:val="00ED27F0"/>
    <w:rsid w:val="00EE7023"/>
    <w:rsid w:val="00F02852"/>
    <w:rsid w:val="00F11FEC"/>
    <w:rsid w:val="00F1226D"/>
    <w:rsid w:val="00F202B9"/>
    <w:rsid w:val="00F20485"/>
    <w:rsid w:val="00F35C3F"/>
    <w:rsid w:val="00F45D32"/>
    <w:rsid w:val="00F548D3"/>
    <w:rsid w:val="00F61E9E"/>
    <w:rsid w:val="00F73B31"/>
    <w:rsid w:val="00F75236"/>
    <w:rsid w:val="00F825B3"/>
    <w:rsid w:val="00F92B6C"/>
    <w:rsid w:val="00FA3F2F"/>
    <w:rsid w:val="00FA4933"/>
    <w:rsid w:val="00FB1D98"/>
    <w:rsid w:val="00FC1303"/>
    <w:rsid w:val="00FC1EFA"/>
    <w:rsid w:val="00FC6827"/>
    <w:rsid w:val="00FD4047"/>
    <w:rsid w:val="00FD52ED"/>
    <w:rsid w:val="00FF5890"/>
    <w:rsid w:val="00FF6028"/>
    <w:rsid w:val="012B80AE"/>
    <w:rsid w:val="01790E48"/>
    <w:rsid w:val="019236A5"/>
    <w:rsid w:val="0279AB5C"/>
    <w:rsid w:val="03162CC7"/>
    <w:rsid w:val="032E0706"/>
    <w:rsid w:val="03563620"/>
    <w:rsid w:val="03CDB7AF"/>
    <w:rsid w:val="0470716C"/>
    <w:rsid w:val="04F9F407"/>
    <w:rsid w:val="057EBEF6"/>
    <w:rsid w:val="05D0F735"/>
    <w:rsid w:val="063BBCD4"/>
    <w:rsid w:val="06731151"/>
    <w:rsid w:val="071A8F57"/>
    <w:rsid w:val="074655D9"/>
    <w:rsid w:val="079D1F17"/>
    <w:rsid w:val="07ABE106"/>
    <w:rsid w:val="07D499D5"/>
    <w:rsid w:val="089A6FA9"/>
    <w:rsid w:val="0931FF0C"/>
    <w:rsid w:val="0A691DDA"/>
    <w:rsid w:val="0B5B53B8"/>
    <w:rsid w:val="0C6F9C2B"/>
    <w:rsid w:val="0C88C488"/>
    <w:rsid w:val="0E0B6C8C"/>
    <w:rsid w:val="0E7D8BBE"/>
    <w:rsid w:val="0FA73CED"/>
    <w:rsid w:val="0FC42E88"/>
    <w:rsid w:val="103CA6AE"/>
    <w:rsid w:val="105108B3"/>
    <w:rsid w:val="10C2FD24"/>
    <w:rsid w:val="10DE2857"/>
    <w:rsid w:val="113069A1"/>
    <w:rsid w:val="118F3212"/>
    <w:rsid w:val="12BFC329"/>
    <w:rsid w:val="12C9D18A"/>
    <w:rsid w:val="139D1612"/>
    <w:rsid w:val="139EE712"/>
    <w:rsid w:val="13CD3BBD"/>
    <w:rsid w:val="14601CDD"/>
    <w:rsid w:val="14857670"/>
    <w:rsid w:val="15F1D93B"/>
    <w:rsid w:val="1662A335"/>
    <w:rsid w:val="1672E1ED"/>
    <w:rsid w:val="1738979C"/>
    <w:rsid w:val="1765951E"/>
    <w:rsid w:val="18CD6E85"/>
    <w:rsid w:val="18D90E2C"/>
    <w:rsid w:val="18E8A2C4"/>
    <w:rsid w:val="19661B28"/>
    <w:rsid w:val="19A71E18"/>
    <w:rsid w:val="19D9AB40"/>
    <w:rsid w:val="1A5ED3C1"/>
    <w:rsid w:val="1B2EC108"/>
    <w:rsid w:val="1B336AB5"/>
    <w:rsid w:val="1B346E19"/>
    <w:rsid w:val="1C1CAD19"/>
    <w:rsid w:val="1C317E5D"/>
    <w:rsid w:val="1C4CA990"/>
    <w:rsid w:val="1CC0A9E2"/>
    <w:rsid w:val="1CE4158D"/>
    <w:rsid w:val="1D4DB6DE"/>
    <w:rsid w:val="1D9960D0"/>
    <w:rsid w:val="1E3852C3"/>
    <w:rsid w:val="1ED05EE2"/>
    <w:rsid w:val="21AA0891"/>
    <w:rsid w:val="22092C0C"/>
    <w:rsid w:val="23043C02"/>
    <w:rsid w:val="23A4FC6D"/>
    <w:rsid w:val="23CE3339"/>
    <w:rsid w:val="2423AE59"/>
    <w:rsid w:val="24DE12E6"/>
    <w:rsid w:val="255A8E30"/>
    <w:rsid w:val="265AC69D"/>
    <w:rsid w:val="27242E6C"/>
    <w:rsid w:val="275B4F1B"/>
    <w:rsid w:val="284219B2"/>
    <w:rsid w:val="287CC636"/>
    <w:rsid w:val="28D43184"/>
    <w:rsid w:val="28F71F7C"/>
    <w:rsid w:val="290EB945"/>
    <w:rsid w:val="2968042B"/>
    <w:rsid w:val="2AEF351E"/>
    <w:rsid w:val="2B334CA7"/>
    <w:rsid w:val="2B97EDA7"/>
    <w:rsid w:val="2C26D2B8"/>
    <w:rsid w:val="2D28DC25"/>
    <w:rsid w:val="2D767E55"/>
    <w:rsid w:val="2E1BF3FD"/>
    <w:rsid w:val="2FC0E0D4"/>
    <w:rsid w:val="303470EC"/>
    <w:rsid w:val="303EE51D"/>
    <w:rsid w:val="30938DE4"/>
    <w:rsid w:val="3098FB01"/>
    <w:rsid w:val="30CFD60F"/>
    <w:rsid w:val="30F6034E"/>
    <w:rsid w:val="310A8293"/>
    <w:rsid w:val="321498B4"/>
    <w:rsid w:val="32985F74"/>
    <w:rsid w:val="32DA582E"/>
    <w:rsid w:val="339E9ED6"/>
    <w:rsid w:val="33EB476F"/>
    <w:rsid w:val="3439D223"/>
    <w:rsid w:val="34C6DF1F"/>
    <w:rsid w:val="34EEB1A2"/>
    <w:rsid w:val="353A6F37"/>
    <w:rsid w:val="357CF59E"/>
    <w:rsid w:val="35EEEA0F"/>
    <w:rsid w:val="36DD59CA"/>
    <w:rsid w:val="3707CFA6"/>
    <w:rsid w:val="37254E21"/>
    <w:rsid w:val="38265A74"/>
    <w:rsid w:val="390D4346"/>
    <w:rsid w:val="390DA067"/>
    <w:rsid w:val="39AFCD8E"/>
    <w:rsid w:val="3A8AADA3"/>
    <w:rsid w:val="3AB7AB25"/>
    <w:rsid w:val="3AEAABBF"/>
    <w:rsid w:val="3CE85DEF"/>
    <w:rsid w:val="3CF9CB97"/>
    <w:rsid w:val="3E868420"/>
    <w:rsid w:val="3EFE3DC3"/>
    <w:rsid w:val="3F0493FC"/>
    <w:rsid w:val="3F65FDB1"/>
    <w:rsid w:val="3F66A15B"/>
    <w:rsid w:val="3F8CC382"/>
    <w:rsid w:val="40020679"/>
    <w:rsid w:val="40F9E764"/>
    <w:rsid w:val="42780E52"/>
    <w:rsid w:val="428DD2FD"/>
    <w:rsid w:val="42B4258C"/>
    <w:rsid w:val="42DEC52E"/>
    <w:rsid w:val="433E4540"/>
    <w:rsid w:val="444F7DA3"/>
    <w:rsid w:val="447C7B25"/>
    <w:rsid w:val="46565209"/>
    <w:rsid w:val="468F4035"/>
    <w:rsid w:val="46C8467A"/>
    <w:rsid w:val="4720E0B8"/>
    <w:rsid w:val="4759BC3C"/>
    <w:rsid w:val="47FB7B4E"/>
    <w:rsid w:val="48065D31"/>
    <w:rsid w:val="49086498"/>
    <w:rsid w:val="4AC4F0DD"/>
    <w:rsid w:val="4C9EEEFF"/>
    <w:rsid w:val="4CD24670"/>
    <w:rsid w:val="4D290FAE"/>
    <w:rsid w:val="4DD8EA79"/>
    <w:rsid w:val="4ED172C9"/>
    <w:rsid w:val="4F52645A"/>
    <w:rsid w:val="4F56923F"/>
    <w:rsid w:val="503E1001"/>
    <w:rsid w:val="51168816"/>
    <w:rsid w:val="5163832B"/>
    <w:rsid w:val="516E0A04"/>
    <w:rsid w:val="5264FC35"/>
    <w:rsid w:val="535C5690"/>
    <w:rsid w:val="5390FB24"/>
    <w:rsid w:val="54509809"/>
    <w:rsid w:val="54AF9B22"/>
    <w:rsid w:val="54BA0DC6"/>
    <w:rsid w:val="5550F305"/>
    <w:rsid w:val="558D524E"/>
    <w:rsid w:val="55A48A7D"/>
    <w:rsid w:val="55EA757B"/>
    <w:rsid w:val="563963DB"/>
    <w:rsid w:val="5666F0C5"/>
    <w:rsid w:val="5693F752"/>
    <w:rsid w:val="56ECC366"/>
    <w:rsid w:val="57D2A742"/>
    <w:rsid w:val="581307EE"/>
    <w:rsid w:val="58C19A0C"/>
    <w:rsid w:val="58CF0BA5"/>
    <w:rsid w:val="5910DA6B"/>
    <w:rsid w:val="595C2B49"/>
    <w:rsid w:val="596C1802"/>
    <w:rsid w:val="59EDA10B"/>
    <w:rsid w:val="59FBCE83"/>
    <w:rsid w:val="5B05A499"/>
    <w:rsid w:val="5C600FF3"/>
    <w:rsid w:val="5C9ABC77"/>
    <w:rsid w:val="5FD893E7"/>
    <w:rsid w:val="60AD0346"/>
    <w:rsid w:val="60E610BC"/>
    <w:rsid w:val="6143A0A0"/>
    <w:rsid w:val="625E684F"/>
    <w:rsid w:val="62DF7101"/>
    <w:rsid w:val="6332CD98"/>
    <w:rsid w:val="639D19FC"/>
    <w:rsid w:val="63FA6EFF"/>
    <w:rsid w:val="64F18AF6"/>
    <w:rsid w:val="65459D40"/>
    <w:rsid w:val="65FA29CB"/>
    <w:rsid w:val="66322953"/>
    <w:rsid w:val="6725A161"/>
    <w:rsid w:val="67555240"/>
    <w:rsid w:val="68E9F4CC"/>
    <w:rsid w:val="69C33D5F"/>
    <w:rsid w:val="6A74F70D"/>
    <w:rsid w:val="6A9C7268"/>
    <w:rsid w:val="6B6D087D"/>
    <w:rsid w:val="6BE68CB6"/>
    <w:rsid w:val="6BE6B458"/>
    <w:rsid w:val="6BF43365"/>
    <w:rsid w:val="6CFEF2AB"/>
    <w:rsid w:val="6D70E71C"/>
    <w:rsid w:val="6FF10506"/>
    <w:rsid w:val="70245C77"/>
    <w:rsid w:val="706561EF"/>
    <w:rsid w:val="70884FE7"/>
    <w:rsid w:val="70AE5884"/>
    <w:rsid w:val="7193612C"/>
    <w:rsid w:val="71D7FB84"/>
    <w:rsid w:val="72258828"/>
    <w:rsid w:val="72A47A61"/>
    <w:rsid w:val="72C79A2F"/>
    <w:rsid w:val="72E0C28C"/>
    <w:rsid w:val="74E9EBC7"/>
    <w:rsid w:val="75A50607"/>
    <w:rsid w:val="7699F6EF"/>
    <w:rsid w:val="77D22C01"/>
    <w:rsid w:val="79245F44"/>
    <w:rsid w:val="79B906CC"/>
    <w:rsid w:val="79FB095E"/>
    <w:rsid w:val="7BE9A6EE"/>
    <w:rsid w:val="7C6E7C75"/>
    <w:rsid w:val="7CF8E0AC"/>
    <w:rsid w:val="7D395D23"/>
    <w:rsid w:val="7D46D954"/>
    <w:rsid w:val="7DA63A38"/>
    <w:rsid w:val="7F420A9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ECE96"/>
  <w15:docId w15:val="{8DE1B93F-57F5-4554-A5D9-846731424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Lucida Sans"/>
        <w:kern w:val="2"/>
        <w:sz w:val="24"/>
        <w:szCs w:val="24"/>
        <w:lang w:val="es-A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BA7AE1"/>
    <w:pPr>
      <w:suppressAutoHyphens w:val="0"/>
      <w:spacing w:before="100" w:beforeAutospacing="1" w:after="100" w:afterAutospacing="1"/>
      <w:outlineLvl w:val="1"/>
    </w:pPr>
    <w:rPr>
      <w:rFonts w:ascii="Times New Roman" w:eastAsia="Times New Roman" w:hAnsi="Times New Roman" w:cs="Times New Roman"/>
      <w:b/>
      <w:bCs/>
      <w:kern w:val="0"/>
      <w:sz w:val="36"/>
      <w:szCs w:val="36"/>
      <w:lang w:val="es-ES" w:eastAsia="es-E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Textoindependiente"/>
    <w:uiPriority w:val="10"/>
    <w:qFormat/>
    <w:pPr>
      <w:keepNext/>
      <w:spacing w:before="240" w:after="120"/>
    </w:pPr>
    <w:rPr>
      <w:rFonts w:ascii="Liberation Sans" w:eastAsia="Microsoft YaHei" w:hAnsi="Liberation Sans"/>
      <w:sz w:val="28"/>
      <w:szCs w:val="28"/>
    </w:rPr>
  </w:style>
  <w:style w:type="paragraph" w:styleId="Textoindependiente">
    <w:name w:val="Body Text"/>
    <w:basedOn w:val="Normal"/>
    <w:pPr>
      <w:spacing w:after="140" w:line="276" w:lineRule="auto"/>
    </w:pPr>
  </w:style>
  <w:style w:type="paragraph" w:styleId="Lista">
    <w:name w:val="List"/>
    <w:basedOn w:val="Textoindependiente"/>
  </w:style>
  <w:style w:type="paragraph" w:styleId="Descripcin">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paragraph" w:styleId="HTMLconformatoprevio">
    <w:name w:val="HTML Preformatted"/>
    <w:basedOn w:val="Normal"/>
    <w:link w:val="HTMLconformatoprevioCar"/>
    <w:uiPriority w:val="99"/>
    <w:unhideWhenUsed/>
    <w:rsid w:val="00075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val="es-ES" w:eastAsia="es-ES" w:bidi="ar-SA"/>
    </w:rPr>
  </w:style>
  <w:style w:type="character" w:customStyle="1" w:styleId="HTMLconformatoprevioCar">
    <w:name w:val="HTML con formato previo Car"/>
    <w:basedOn w:val="Fuentedeprrafopredeter"/>
    <w:link w:val="HTMLconformatoprevio"/>
    <w:uiPriority w:val="99"/>
    <w:rsid w:val="00075056"/>
    <w:rPr>
      <w:rFonts w:ascii="Courier New" w:eastAsia="Times New Roman" w:hAnsi="Courier New" w:cs="Courier New"/>
      <w:kern w:val="0"/>
      <w:sz w:val="20"/>
      <w:szCs w:val="20"/>
      <w:lang w:val="es-ES" w:eastAsia="es-ES" w:bidi="ar-SA"/>
    </w:rPr>
  </w:style>
  <w:style w:type="character" w:customStyle="1" w:styleId="y2iqfc">
    <w:name w:val="y2iqfc"/>
    <w:basedOn w:val="Fuentedeprrafopredeter"/>
    <w:rsid w:val="00075056"/>
  </w:style>
  <w:style w:type="character" w:customStyle="1" w:styleId="hgkelc">
    <w:name w:val="hgkelc"/>
    <w:basedOn w:val="Fuentedeprrafopredeter"/>
    <w:rsid w:val="009905B5"/>
  </w:style>
  <w:style w:type="character" w:customStyle="1" w:styleId="Ttulo2Car">
    <w:name w:val="Título 2 Car"/>
    <w:basedOn w:val="Fuentedeprrafopredeter"/>
    <w:link w:val="Ttulo2"/>
    <w:uiPriority w:val="9"/>
    <w:rsid w:val="00BA7AE1"/>
    <w:rPr>
      <w:rFonts w:ascii="Times New Roman" w:eastAsia="Times New Roman" w:hAnsi="Times New Roman" w:cs="Times New Roman"/>
      <w:b/>
      <w:bCs/>
      <w:kern w:val="0"/>
      <w:sz w:val="36"/>
      <w:szCs w:val="36"/>
      <w:lang w:val="es-ES" w:eastAsia="es-ES" w:bidi="ar-SA"/>
    </w:rPr>
  </w:style>
  <w:style w:type="paragraph" w:styleId="NormalWeb">
    <w:name w:val="Normal (Web)"/>
    <w:basedOn w:val="Normal"/>
    <w:uiPriority w:val="99"/>
    <w:semiHidden/>
    <w:unhideWhenUsed/>
    <w:rsid w:val="00BA7AE1"/>
    <w:pPr>
      <w:suppressAutoHyphens w:val="0"/>
      <w:spacing w:before="100" w:beforeAutospacing="1" w:after="100" w:afterAutospacing="1"/>
    </w:pPr>
    <w:rPr>
      <w:rFonts w:ascii="Times New Roman" w:eastAsia="Times New Roman" w:hAnsi="Times New Roman" w:cs="Times New Roman"/>
      <w:kern w:val="0"/>
      <w:lang w:val="es-ES" w:eastAsia="es-ES" w:bidi="ar-SA"/>
    </w:rPr>
  </w:style>
  <w:style w:type="paragraph" w:styleId="Prrafodelista">
    <w:name w:val="List Paragraph"/>
    <w:basedOn w:val="Normal"/>
    <w:uiPriority w:val="34"/>
    <w:qFormat/>
    <w:rsid w:val="0077067F"/>
    <w:pPr>
      <w:suppressAutoHyphens w:val="0"/>
      <w:ind w:left="720"/>
      <w:contextualSpacing/>
    </w:pPr>
    <w:rPr>
      <w:rFonts w:ascii="Times New Roman" w:eastAsia="Times New Roman" w:hAnsi="Times New Roman" w:cs="Times New Roman"/>
      <w:kern w:val="0"/>
      <w:lang w:val="es-ES" w:eastAsia="es-ES" w:bidi="ar-SA"/>
    </w:rPr>
  </w:style>
  <w:style w:type="paragraph" w:customStyle="1" w:styleId="paragraph">
    <w:name w:val="paragraph"/>
    <w:basedOn w:val="Normal"/>
    <w:rsid w:val="00FB1D98"/>
    <w:pPr>
      <w:suppressAutoHyphens w:val="0"/>
      <w:spacing w:before="100" w:beforeAutospacing="1" w:after="100" w:afterAutospacing="1"/>
    </w:pPr>
    <w:rPr>
      <w:rFonts w:ascii="Times New Roman" w:eastAsia="Times New Roman" w:hAnsi="Times New Roman" w:cs="Times New Roman"/>
      <w:kern w:val="0"/>
      <w:lang w:val="es-ES" w:eastAsia="es-ES" w:bidi="ar-SA"/>
    </w:rPr>
  </w:style>
  <w:style w:type="character" w:customStyle="1" w:styleId="normaltextrun">
    <w:name w:val="normaltextrun"/>
    <w:basedOn w:val="Fuentedeprrafopredeter"/>
    <w:rsid w:val="00FB1D98"/>
  </w:style>
  <w:style w:type="character" w:customStyle="1" w:styleId="eop">
    <w:name w:val="eop"/>
    <w:basedOn w:val="Fuentedeprrafopredeter"/>
    <w:rsid w:val="00FB1D98"/>
  </w:style>
  <w:style w:type="character" w:styleId="Hipervnculo">
    <w:name w:val="Hyperlink"/>
    <w:basedOn w:val="Fuentedeprrafopredeter"/>
    <w:uiPriority w:val="99"/>
    <w:unhideWhenUsed/>
    <w:rsid w:val="00836202"/>
    <w:rPr>
      <w:color w:val="0563C1" w:themeColor="hyperlink"/>
      <w:u w:val="single"/>
    </w:rPr>
  </w:style>
  <w:style w:type="character" w:customStyle="1" w:styleId="UnresolvedMention">
    <w:name w:val="Unresolved Mention"/>
    <w:basedOn w:val="Fuentedeprrafopredeter"/>
    <w:uiPriority w:val="99"/>
    <w:semiHidden/>
    <w:unhideWhenUsed/>
    <w:rsid w:val="00836202"/>
    <w:rPr>
      <w:color w:val="605E5C"/>
      <w:shd w:val="clear" w:color="auto" w:fill="E1DFDD"/>
    </w:rPr>
  </w:style>
  <w:style w:type="character" w:customStyle="1" w:styleId="markedcontent">
    <w:name w:val="markedcontent"/>
    <w:basedOn w:val="Fuentedeprrafopredeter"/>
    <w:rsid w:val="00C971FE"/>
  </w:style>
  <w:style w:type="character" w:customStyle="1" w:styleId="ls2">
    <w:name w:val="ls2"/>
    <w:basedOn w:val="Fuentedeprrafopredeter"/>
    <w:rsid w:val="00540E40"/>
  </w:style>
  <w:style w:type="character" w:customStyle="1" w:styleId="fs1">
    <w:name w:val="fs1"/>
    <w:basedOn w:val="Fuentedeprrafopredeter"/>
    <w:rsid w:val="0062288D"/>
  </w:style>
  <w:style w:type="character" w:customStyle="1" w:styleId="fs4">
    <w:name w:val="fs4"/>
    <w:basedOn w:val="Fuentedeprrafopredeter"/>
    <w:rsid w:val="0062288D"/>
  </w:style>
  <w:style w:type="character" w:customStyle="1" w:styleId="ff3">
    <w:name w:val="ff3"/>
    <w:basedOn w:val="Fuentedeprrafopredeter"/>
    <w:rsid w:val="0062288D"/>
  </w:style>
  <w:style w:type="character" w:customStyle="1" w:styleId="usa-tag">
    <w:name w:val="usa-tag"/>
    <w:basedOn w:val="Fuentedeprrafopredeter"/>
    <w:rsid w:val="00445118"/>
  </w:style>
  <w:style w:type="character" w:customStyle="1" w:styleId="u-visually-hidden">
    <w:name w:val="u-visually-hidden"/>
    <w:basedOn w:val="Fuentedeprrafopredeter"/>
    <w:rsid w:val="00445118"/>
  </w:style>
  <w:style w:type="character" w:styleId="Textodelmarcadordeposicin">
    <w:name w:val="Placeholder Text"/>
    <w:basedOn w:val="Fuentedeprrafopredeter"/>
    <w:uiPriority w:val="99"/>
    <w:semiHidden/>
    <w:rsid w:val="00863959"/>
    <w:rPr>
      <w:color w:val="808080"/>
    </w:rPr>
  </w:style>
  <w:style w:type="paragraph" w:customStyle="1" w:styleId="Reference">
    <w:name w:val="Reference"/>
    <w:basedOn w:val="Normal"/>
    <w:rsid w:val="00236BE0"/>
    <w:pPr>
      <w:numPr>
        <w:numId w:val="6"/>
      </w:numPr>
      <w:suppressAutoHyphens w:val="0"/>
      <w:jc w:val="both"/>
    </w:pPr>
    <w:rPr>
      <w:rFonts w:ascii="Times New Roman" w:eastAsia="Times New Roman" w:hAnsi="Times New Roman" w:cs="Times New Roman"/>
      <w:kern w:val="0"/>
      <w:sz w:val="16"/>
      <w:szCs w:val="20"/>
      <w:lang w:val="es-ES_tradnl"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94901">
      <w:bodyDiv w:val="1"/>
      <w:marLeft w:val="0"/>
      <w:marRight w:val="0"/>
      <w:marTop w:val="0"/>
      <w:marBottom w:val="0"/>
      <w:divBdr>
        <w:top w:val="none" w:sz="0" w:space="0" w:color="auto"/>
        <w:left w:val="none" w:sz="0" w:space="0" w:color="auto"/>
        <w:bottom w:val="none" w:sz="0" w:space="0" w:color="auto"/>
        <w:right w:val="none" w:sz="0" w:space="0" w:color="auto"/>
      </w:divBdr>
      <w:divsChild>
        <w:div w:id="903686373">
          <w:marLeft w:val="360"/>
          <w:marRight w:val="0"/>
          <w:marTop w:val="200"/>
          <w:marBottom w:val="0"/>
          <w:divBdr>
            <w:top w:val="none" w:sz="0" w:space="0" w:color="auto"/>
            <w:left w:val="none" w:sz="0" w:space="0" w:color="auto"/>
            <w:bottom w:val="none" w:sz="0" w:space="0" w:color="auto"/>
            <w:right w:val="none" w:sz="0" w:space="0" w:color="auto"/>
          </w:divBdr>
        </w:div>
        <w:div w:id="276789740">
          <w:marLeft w:val="360"/>
          <w:marRight w:val="0"/>
          <w:marTop w:val="200"/>
          <w:marBottom w:val="0"/>
          <w:divBdr>
            <w:top w:val="none" w:sz="0" w:space="0" w:color="auto"/>
            <w:left w:val="none" w:sz="0" w:space="0" w:color="auto"/>
            <w:bottom w:val="none" w:sz="0" w:space="0" w:color="auto"/>
            <w:right w:val="none" w:sz="0" w:space="0" w:color="auto"/>
          </w:divBdr>
        </w:div>
      </w:divsChild>
    </w:div>
    <w:div w:id="177544772">
      <w:bodyDiv w:val="1"/>
      <w:marLeft w:val="0"/>
      <w:marRight w:val="0"/>
      <w:marTop w:val="0"/>
      <w:marBottom w:val="0"/>
      <w:divBdr>
        <w:top w:val="none" w:sz="0" w:space="0" w:color="auto"/>
        <w:left w:val="none" w:sz="0" w:space="0" w:color="auto"/>
        <w:bottom w:val="none" w:sz="0" w:space="0" w:color="auto"/>
        <w:right w:val="none" w:sz="0" w:space="0" w:color="auto"/>
      </w:divBdr>
    </w:div>
    <w:div w:id="261763685">
      <w:bodyDiv w:val="1"/>
      <w:marLeft w:val="0"/>
      <w:marRight w:val="0"/>
      <w:marTop w:val="0"/>
      <w:marBottom w:val="0"/>
      <w:divBdr>
        <w:top w:val="none" w:sz="0" w:space="0" w:color="auto"/>
        <w:left w:val="none" w:sz="0" w:space="0" w:color="auto"/>
        <w:bottom w:val="none" w:sz="0" w:space="0" w:color="auto"/>
        <w:right w:val="none" w:sz="0" w:space="0" w:color="auto"/>
      </w:divBdr>
    </w:div>
    <w:div w:id="299848345">
      <w:bodyDiv w:val="1"/>
      <w:marLeft w:val="0"/>
      <w:marRight w:val="0"/>
      <w:marTop w:val="0"/>
      <w:marBottom w:val="0"/>
      <w:divBdr>
        <w:top w:val="none" w:sz="0" w:space="0" w:color="auto"/>
        <w:left w:val="none" w:sz="0" w:space="0" w:color="auto"/>
        <w:bottom w:val="none" w:sz="0" w:space="0" w:color="auto"/>
        <w:right w:val="none" w:sz="0" w:space="0" w:color="auto"/>
      </w:divBdr>
      <w:divsChild>
        <w:div w:id="1771312470">
          <w:marLeft w:val="0"/>
          <w:marRight w:val="0"/>
          <w:marTop w:val="0"/>
          <w:marBottom w:val="0"/>
          <w:divBdr>
            <w:top w:val="none" w:sz="0" w:space="0" w:color="auto"/>
            <w:left w:val="none" w:sz="0" w:space="0" w:color="auto"/>
            <w:bottom w:val="none" w:sz="0" w:space="0" w:color="auto"/>
            <w:right w:val="none" w:sz="0" w:space="0" w:color="auto"/>
          </w:divBdr>
        </w:div>
      </w:divsChild>
    </w:div>
    <w:div w:id="339816289">
      <w:bodyDiv w:val="1"/>
      <w:marLeft w:val="0"/>
      <w:marRight w:val="0"/>
      <w:marTop w:val="0"/>
      <w:marBottom w:val="0"/>
      <w:divBdr>
        <w:top w:val="none" w:sz="0" w:space="0" w:color="auto"/>
        <w:left w:val="none" w:sz="0" w:space="0" w:color="auto"/>
        <w:bottom w:val="none" w:sz="0" w:space="0" w:color="auto"/>
        <w:right w:val="none" w:sz="0" w:space="0" w:color="auto"/>
      </w:divBdr>
      <w:divsChild>
        <w:div w:id="1790313323">
          <w:marLeft w:val="0"/>
          <w:marRight w:val="0"/>
          <w:marTop w:val="0"/>
          <w:marBottom w:val="0"/>
          <w:divBdr>
            <w:top w:val="none" w:sz="0" w:space="0" w:color="auto"/>
            <w:left w:val="none" w:sz="0" w:space="0" w:color="auto"/>
            <w:bottom w:val="none" w:sz="0" w:space="0" w:color="auto"/>
            <w:right w:val="none" w:sz="0" w:space="0" w:color="auto"/>
          </w:divBdr>
        </w:div>
        <w:div w:id="944844774">
          <w:marLeft w:val="0"/>
          <w:marRight w:val="0"/>
          <w:marTop w:val="0"/>
          <w:marBottom w:val="0"/>
          <w:divBdr>
            <w:top w:val="none" w:sz="0" w:space="0" w:color="auto"/>
            <w:left w:val="none" w:sz="0" w:space="0" w:color="auto"/>
            <w:bottom w:val="none" w:sz="0" w:space="0" w:color="auto"/>
            <w:right w:val="none" w:sz="0" w:space="0" w:color="auto"/>
          </w:divBdr>
        </w:div>
        <w:div w:id="684289997">
          <w:marLeft w:val="0"/>
          <w:marRight w:val="0"/>
          <w:marTop w:val="0"/>
          <w:marBottom w:val="0"/>
          <w:divBdr>
            <w:top w:val="none" w:sz="0" w:space="0" w:color="auto"/>
            <w:left w:val="none" w:sz="0" w:space="0" w:color="auto"/>
            <w:bottom w:val="none" w:sz="0" w:space="0" w:color="auto"/>
            <w:right w:val="none" w:sz="0" w:space="0" w:color="auto"/>
          </w:divBdr>
        </w:div>
        <w:div w:id="1109743084">
          <w:marLeft w:val="0"/>
          <w:marRight w:val="0"/>
          <w:marTop w:val="0"/>
          <w:marBottom w:val="0"/>
          <w:divBdr>
            <w:top w:val="none" w:sz="0" w:space="0" w:color="auto"/>
            <w:left w:val="none" w:sz="0" w:space="0" w:color="auto"/>
            <w:bottom w:val="none" w:sz="0" w:space="0" w:color="auto"/>
            <w:right w:val="none" w:sz="0" w:space="0" w:color="auto"/>
          </w:divBdr>
        </w:div>
        <w:div w:id="1873806881">
          <w:marLeft w:val="0"/>
          <w:marRight w:val="0"/>
          <w:marTop w:val="0"/>
          <w:marBottom w:val="0"/>
          <w:divBdr>
            <w:top w:val="none" w:sz="0" w:space="0" w:color="auto"/>
            <w:left w:val="none" w:sz="0" w:space="0" w:color="auto"/>
            <w:bottom w:val="none" w:sz="0" w:space="0" w:color="auto"/>
            <w:right w:val="none" w:sz="0" w:space="0" w:color="auto"/>
          </w:divBdr>
        </w:div>
        <w:div w:id="383219461">
          <w:marLeft w:val="0"/>
          <w:marRight w:val="0"/>
          <w:marTop w:val="0"/>
          <w:marBottom w:val="0"/>
          <w:divBdr>
            <w:top w:val="none" w:sz="0" w:space="0" w:color="auto"/>
            <w:left w:val="none" w:sz="0" w:space="0" w:color="auto"/>
            <w:bottom w:val="none" w:sz="0" w:space="0" w:color="auto"/>
            <w:right w:val="none" w:sz="0" w:space="0" w:color="auto"/>
          </w:divBdr>
        </w:div>
      </w:divsChild>
    </w:div>
    <w:div w:id="433280769">
      <w:bodyDiv w:val="1"/>
      <w:marLeft w:val="0"/>
      <w:marRight w:val="0"/>
      <w:marTop w:val="0"/>
      <w:marBottom w:val="0"/>
      <w:divBdr>
        <w:top w:val="none" w:sz="0" w:space="0" w:color="auto"/>
        <w:left w:val="none" w:sz="0" w:space="0" w:color="auto"/>
        <w:bottom w:val="none" w:sz="0" w:space="0" w:color="auto"/>
        <w:right w:val="none" w:sz="0" w:space="0" w:color="auto"/>
      </w:divBdr>
    </w:div>
    <w:div w:id="464081613">
      <w:bodyDiv w:val="1"/>
      <w:marLeft w:val="0"/>
      <w:marRight w:val="0"/>
      <w:marTop w:val="0"/>
      <w:marBottom w:val="0"/>
      <w:divBdr>
        <w:top w:val="none" w:sz="0" w:space="0" w:color="auto"/>
        <w:left w:val="none" w:sz="0" w:space="0" w:color="auto"/>
        <w:bottom w:val="none" w:sz="0" w:space="0" w:color="auto"/>
        <w:right w:val="none" w:sz="0" w:space="0" w:color="auto"/>
      </w:divBdr>
    </w:div>
    <w:div w:id="529418806">
      <w:bodyDiv w:val="1"/>
      <w:marLeft w:val="0"/>
      <w:marRight w:val="0"/>
      <w:marTop w:val="0"/>
      <w:marBottom w:val="0"/>
      <w:divBdr>
        <w:top w:val="none" w:sz="0" w:space="0" w:color="auto"/>
        <w:left w:val="none" w:sz="0" w:space="0" w:color="auto"/>
        <w:bottom w:val="none" w:sz="0" w:space="0" w:color="auto"/>
        <w:right w:val="none" w:sz="0" w:space="0" w:color="auto"/>
      </w:divBdr>
    </w:div>
    <w:div w:id="757943793">
      <w:bodyDiv w:val="1"/>
      <w:marLeft w:val="0"/>
      <w:marRight w:val="0"/>
      <w:marTop w:val="0"/>
      <w:marBottom w:val="0"/>
      <w:divBdr>
        <w:top w:val="none" w:sz="0" w:space="0" w:color="auto"/>
        <w:left w:val="none" w:sz="0" w:space="0" w:color="auto"/>
        <w:bottom w:val="none" w:sz="0" w:space="0" w:color="auto"/>
        <w:right w:val="none" w:sz="0" w:space="0" w:color="auto"/>
      </w:divBdr>
      <w:divsChild>
        <w:div w:id="602036946">
          <w:marLeft w:val="0"/>
          <w:marRight w:val="0"/>
          <w:marTop w:val="0"/>
          <w:marBottom w:val="0"/>
          <w:divBdr>
            <w:top w:val="none" w:sz="0" w:space="0" w:color="auto"/>
            <w:left w:val="none" w:sz="0" w:space="0" w:color="auto"/>
            <w:bottom w:val="none" w:sz="0" w:space="0" w:color="auto"/>
            <w:right w:val="none" w:sz="0" w:space="0" w:color="auto"/>
          </w:divBdr>
        </w:div>
        <w:div w:id="1037050035">
          <w:marLeft w:val="0"/>
          <w:marRight w:val="0"/>
          <w:marTop w:val="0"/>
          <w:marBottom w:val="0"/>
          <w:divBdr>
            <w:top w:val="none" w:sz="0" w:space="0" w:color="auto"/>
            <w:left w:val="none" w:sz="0" w:space="0" w:color="auto"/>
            <w:bottom w:val="none" w:sz="0" w:space="0" w:color="auto"/>
            <w:right w:val="none" w:sz="0" w:space="0" w:color="auto"/>
          </w:divBdr>
        </w:div>
        <w:div w:id="170150581">
          <w:marLeft w:val="0"/>
          <w:marRight w:val="0"/>
          <w:marTop w:val="0"/>
          <w:marBottom w:val="0"/>
          <w:divBdr>
            <w:top w:val="none" w:sz="0" w:space="0" w:color="auto"/>
            <w:left w:val="none" w:sz="0" w:space="0" w:color="auto"/>
            <w:bottom w:val="none" w:sz="0" w:space="0" w:color="auto"/>
            <w:right w:val="none" w:sz="0" w:space="0" w:color="auto"/>
          </w:divBdr>
        </w:div>
        <w:div w:id="380599740">
          <w:marLeft w:val="0"/>
          <w:marRight w:val="0"/>
          <w:marTop w:val="0"/>
          <w:marBottom w:val="0"/>
          <w:divBdr>
            <w:top w:val="none" w:sz="0" w:space="0" w:color="auto"/>
            <w:left w:val="none" w:sz="0" w:space="0" w:color="auto"/>
            <w:bottom w:val="none" w:sz="0" w:space="0" w:color="auto"/>
            <w:right w:val="none" w:sz="0" w:space="0" w:color="auto"/>
          </w:divBdr>
        </w:div>
        <w:div w:id="1009329103">
          <w:marLeft w:val="0"/>
          <w:marRight w:val="0"/>
          <w:marTop w:val="0"/>
          <w:marBottom w:val="0"/>
          <w:divBdr>
            <w:top w:val="none" w:sz="0" w:space="0" w:color="auto"/>
            <w:left w:val="none" w:sz="0" w:space="0" w:color="auto"/>
            <w:bottom w:val="none" w:sz="0" w:space="0" w:color="auto"/>
            <w:right w:val="none" w:sz="0" w:space="0" w:color="auto"/>
          </w:divBdr>
        </w:div>
        <w:div w:id="1386369261">
          <w:marLeft w:val="0"/>
          <w:marRight w:val="0"/>
          <w:marTop w:val="0"/>
          <w:marBottom w:val="0"/>
          <w:divBdr>
            <w:top w:val="none" w:sz="0" w:space="0" w:color="auto"/>
            <w:left w:val="none" w:sz="0" w:space="0" w:color="auto"/>
            <w:bottom w:val="none" w:sz="0" w:space="0" w:color="auto"/>
            <w:right w:val="none" w:sz="0" w:space="0" w:color="auto"/>
          </w:divBdr>
        </w:div>
      </w:divsChild>
    </w:div>
    <w:div w:id="1014696653">
      <w:bodyDiv w:val="1"/>
      <w:marLeft w:val="0"/>
      <w:marRight w:val="0"/>
      <w:marTop w:val="0"/>
      <w:marBottom w:val="0"/>
      <w:divBdr>
        <w:top w:val="none" w:sz="0" w:space="0" w:color="auto"/>
        <w:left w:val="none" w:sz="0" w:space="0" w:color="auto"/>
        <w:bottom w:val="none" w:sz="0" w:space="0" w:color="auto"/>
        <w:right w:val="none" w:sz="0" w:space="0" w:color="auto"/>
      </w:divBdr>
      <w:divsChild>
        <w:div w:id="227419664">
          <w:marLeft w:val="0"/>
          <w:marRight w:val="0"/>
          <w:marTop w:val="0"/>
          <w:marBottom w:val="0"/>
          <w:divBdr>
            <w:top w:val="none" w:sz="0" w:space="0" w:color="auto"/>
            <w:left w:val="none" w:sz="0" w:space="0" w:color="auto"/>
            <w:bottom w:val="none" w:sz="0" w:space="0" w:color="auto"/>
            <w:right w:val="none" w:sz="0" w:space="0" w:color="auto"/>
          </w:divBdr>
          <w:divsChild>
            <w:div w:id="1266112488">
              <w:marLeft w:val="0"/>
              <w:marRight w:val="0"/>
              <w:marTop w:val="0"/>
              <w:marBottom w:val="0"/>
              <w:divBdr>
                <w:top w:val="none" w:sz="0" w:space="0" w:color="auto"/>
                <w:left w:val="none" w:sz="0" w:space="0" w:color="auto"/>
                <w:bottom w:val="none" w:sz="0" w:space="0" w:color="auto"/>
                <w:right w:val="none" w:sz="0" w:space="0" w:color="auto"/>
              </w:divBdr>
              <w:divsChild>
                <w:div w:id="1948803808">
                  <w:marLeft w:val="0"/>
                  <w:marRight w:val="0"/>
                  <w:marTop w:val="0"/>
                  <w:marBottom w:val="0"/>
                  <w:divBdr>
                    <w:top w:val="none" w:sz="0" w:space="0" w:color="auto"/>
                    <w:left w:val="none" w:sz="0" w:space="0" w:color="auto"/>
                    <w:bottom w:val="none" w:sz="0" w:space="0" w:color="auto"/>
                    <w:right w:val="none" w:sz="0" w:space="0" w:color="auto"/>
                  </w:divBdr>
                  <w:divsChild>
                    <w:div w:id="153376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707038">
      <w:bodyDiv w:val="1"/>
      <w:marLeft w:val="0"/>
      <w:marRight w:val="0"/>
      <w:marTop w:val="0"/>
      <w:marBottom w:val="0"/>
      <w:divBdr>
        <w:top w:val="none" w:sz="0" w:space="0" w:color="auto"/>
        <w:left w:val="none" w:sz="0" w:space="0" w:color="auto"/>
        <w:bottom w:val="none" w:sz="0" w:space="0" w:color="auto"/>
        <w:right w:val="none" w:sz="0" w:space="0" w:color="auto"/>
      </w:divBdr>
    </w:div>
    <w:div w:id="1294367458">
      <w:bodyDiv w:val="1"/>
      <w:marLeft w:val="0"/>
      <w:marRight w:val="0"/>
      <w:marTop w:val="0"/>
      <w:marBottom w:val="0"/>
      <w:divBdr>
        <w:top w:val="none" w:sz="0" w:space="0" w:color="auto"/>
        <w:left w:val="none" w:sz="0" w:space="0" w:color="auto"/>
        <w:bottom w:val="none" w:sz="0" w:space="0" w:color="auto"/>
        <w:right w:val="none" w:sz="0" w:space="0" w:color="auto"/>
      </w:divBdr>
      <w:divsChild>
        <w:div w:id="1955403473">
          <w:marLeft w:val="0"/>
          <w:marRight w:val="0"/>
          <w:marTop w:val="0"/>
          <w:marBottom w:val="0"/>
          <w:divBdr>
            <w:top w:val="none" w:sz="0" w:space="0" w:color="auto"/>
            <w:left w:val="none" w:sz="0" w:space="0" w:color="auto"/>
            <w:bottom w:val="none" w:sz="0" w:space="0" w:color="auto"/>
            <w:right w:val="none" w:sz="0" w:space="0" w:color="auto"/>
          </w:divBdr>
        </w:div>
      </w:divsChild>
    </w:div>
    <w:div w:id="1298603983">
      <w:bodyDiv w:val="1"/>
      <w:marLeft w:val="0"/>
      <w:marRight w:val="0"/>
      <w:marTop w:val="0"/>
      <w:marBottom w:val="0"/>
      <w:divBdr>
        <w:top w:val="none" w:sz="0" w:space="0" w:color="auto"/>
        <w:left w:val="none" w:sz="0" w:space="0" w:color="auto"/>
        <w:bottom w:val="none" w:sz="0" w:space="0" w:color="auto"/>
        <w:right w:val="none" w:sz="0" w:space="0" w:color="auto"/>
      </w:divBdr>
    </w:div>
    <w:div w:id="1438216194">
      <w:bodyDiv w:val="1"/>
      <w:marLeft w:val="0"/>
      <w:marRight w:val="0"/>
      <w:marTop w:val="0"/>
      <w:marBottom w:val="0"/>
      <w:divBdr>
        <w:top w:val="none" w:sz="0" w:space="0" w:color="auto"/>
        <w:left w:val="none" w:sz="0" w:space="0" w:color="auto"/>
        <w:bottom w:val="none" w:sz="0" w:space="0" w:color="auto"/>
        <w:right w:val="none" w:sz="0" w:space="0" w:color="auto"/>
      </w:divBdr>
      <w:divsChild>
        <w:div w:id="1530140919">
          <w:marLeft w:val="0"/>
          <w:marRight w:val="0"/>
          <w:marTop w:val="0"/>
          <w:marBottom w:val="0"/>
          <w:divBdr>
            <w:top w:val="none" w:sz="0" w:space="0" w:color="auto"/>
            <w:left w:val="none" w:sz="0" w:space="0" w:color="auto"/>
            <w:bottom w:val="none" w:sz="0" w:space="0" w:color="auto"/>
            <w:right w:val="none" w:sz="0" w:space="0" w:color="auto"/>
          </w:divBdr>
        </w:div>
      </w:divsChild>
    </w:div>
    <w:div w:id="1482884943">
      <w:bodyDiv w:val="1"/>
      <w:marLeft w:val="0"/>
      <w:marRight w:val="0"/>
      <w:marTop w:val="0"/>
      <w:marBottom w:val="0"/>
      <w:divBdr>
        <w:top w:val="none" w:sz="0" w:space="0" w:color="auto"/>
        <w:left w:val="none" w:sz="0" w:space="0" w:color="auto"/>
        <w:bottom w:val="none" w:sz="0" w:space="0" w:color="auto"/>
        <w:right w:val="none" w:sz="0" w:space="0" w:color="auto"/>
      </w:divBdr>
    </w:div>
    <w:div w:id="1526752246">
      <w:bodyDiv w:val="1"/>
      <w:marLeft w:val="0"/>
      <w:marRight w:val="0"/>
      <w:marTop w:val="0"/>
      <w:marBottom w:val="0"/>
      <w:divBdr>
        <w:top w:val="none" w:sz="0" w:space="0" w:color="auto"/>
        <w:left w:val="none" w:sz="0" w:space="0" w:color="auto"/>
        <w:bottom w:val="none" w:sz="0" w:space="0" w:color="auto"/>
        <w:right w:val="none" w:sz="0" w:space="0" w:color="auto"/>
      </w:divBdr>
      <w:divsChild>
        <w:div w:id="1995837997">
          <w:marLeft w:val="0"/>
          <w:marRight w:val="0"/>
          <w:marTop w:val="0"/>
          <w:marBottom w:val="0"/>
          <w:divBdr>
            <w:top w:val="none" w:sz="0" w:space="0" w:color="auto"/>
            <w:left w:val="none" w:sz="0" w:space="0" w:color="auto"/>
            <w:bottom w:val="none" w:sz="0" w:space="0" w:color="auto"/>
            <w:right w:val="none" w:sz="0" w:space="0" w:color="auto"/>
          </w:divBdr>
        </w:div>
      </w:divsChild>
    </w:div>
    <w:div w:id="1653632531">
      <w:bodyDiv w:val="1"/>
      <w:marLeft w:val="0"/>
      <w:marRight w:val="0"/>
      <w:marTop w:val="0"/>
      <w:marBottom w:val="0"/>
      <w:divBdr>
        <w:top w:val="none" w:sz="0" w:space="0" w:color="auto"/>
        <w:left w:val="none" w:sz="0" w:space="0" w:color="auto"/>
        <w:bottom w:val="none" w:sz="0" w:space="0" w:color="auto"/>
        <w:right w:val="none" w:sz="0" w:space="0" w:color="auto"/>
      </w:divBdr>
      <w:divsChild>
        <w:div w:id="1288313063">
          <w:marLeft w:val="0"/>
          <w:marRight w:val="0"/>
          <w:marTop w:val="0"/>
          <w:marBottom w:val="0"/>
          <w:divBdr>
            <w:top w:val="none" w:sz="0" w:space="0" w:color="auto"/>
            <w:left w:val="none" w:sz="0" w:space="0" w:color="auto"/>
            <w:bottom w:val="none" w:sz="0" w:space="0" w:color="auto"/>
            <w:right w:val="none" w:sz="0" w:space="0" w:color="auto"/>
          </w:divBdr>
        </w:div>
      </w:divsChild>
    </w:div>
    <w:div w:id="1662467990">
      <w:bodyDiv w:val="1"/>
      <w:marLeft w:val="0"/>
      <w:marRight w:val="0"/>
      <w:marTop w:val="0"/>
      <w:marBottom w:val="0"/>
      <w:divBdr>
        <w:top w:val="none" w:sz="0" w:space="0" w:color="auto"/>
        <w:left w:val="none" w:sz="0" w:space="0" w:color="auto"/>
        <w:bottom w:val="none" w:sz="0" w:space="0" w:color="auto"/>
        <w:right w:val="none" w:sz="0" w:space="0" w:color="auto"/>
      </w:divBdr>
    </w:div>
    <w:div w:id="1699965034">
      <w:bodyDiv w:val="1"/>
      <w:marLeft w:val="0"/>
      <w:marRight w:val="0"/>
      <w:marTop w:val="0"/>
      <w:marBottom w:val="0"/>
      <w:divBdr>
        <w:top w:val="none" w:sz="0" w:space="0" w:color="auto"/>
        <w:left w:val="none" w:sz="0" w:space="0" w:color="auto"/>
        <w:bottom w:val="none" w:sz="0" w:space="0" w:color="auto"/>
        <w:right w:val="none" w:sz="0" w:space="0" w:color="auto"/>
      </w:divBdr>
      <w:divsChild>
        <w:div w:id="182255969">
          <w:marLeft w:val="0"/>
          <w:marRight w:val="0"/>
          <w:marTop w:val="0"/>
          <w:marBottom w:val="0"/>
          <w:divBdr>
            <w:top w:val="none" w:sz="0" w:space="0" w:color="auto"/>
            <w:left w:val="none" w:sz="0" w:space="0" w:color="auto"/>
            <w:bottom w:val="none" w:sz="0" w:space="0" w:color="auto"/>
            <w:right w:val="none" w:sz="0" w:space="0" w:color="auto"/>
          </w:divBdr>
          <w:divsChild>
            <w:div w:id="91443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6093">
      <w:bodyDiv w:val="1"/>
      <w:marLeft w:val="0"/>
      <w:marRight w:val="0"/>
      <w:marTop w:val="0"/>
      <w:marBottom w:val="0"/>
      <w:divBdr>
        <w:top w:val="none" w:sz="0" w:space="0" w:color="auto"/>
        <w:left w:val="none" w:sz="0" w:space="0" w:color="auto"/>
        <w:bottom w:val="none" w:sz="0" w:space="0" w:color="auto"/>
        <w:right w:val="none" w:sz="0" w:space="0" w:color="auto"/>
      </w:divBdr>
      <w:divsChild>
        <w:div w:id="237057385">
          <w:marLeft w:val="360"/>
          <w:marRight w:val="0"/>
          <w:marTop w:val="200"/>
          <w:marBottom w:val="0"/>
          <w:divBdr>
            <w:top w:val="none" w:sz="0" w:space="0" w:color="auto"/>
            <w:left w:val="none" w:sz="0" w:space="0" w:color="auto"/>
            <w:bottom w:val="none" w:sz="0" w:space="0" w:color="auto"/>
            <w:right w:val="none" w:sz="0" w:space="0" w:color="auto"/>
          </w:divBdr>
        </w:div>
        <w:div w:id="2015254080">
          <w:marLeft w:val="360"/>
          <w:marRight w:val="0"/>
          <w:marTop w:val="200"/>
          <w:marBottom w:val="0"/>
          <w:divBdr>
            <w:top w:val="none" w:sz="0" w:space="0" w:color="auto"/>
            <w:left w:val="none" w:sz="0" w:space="0" w:color="auto"/>
            <w:bottom w:val="none" w:sz="0" w:space="0" w:color="auto"/>
            <w:right w:val="none" w:sz="0" w:space="0" w:color="auto"/>
          </w:divBdr>
        </w:div>
      </w:divsChild>
    </w:div>
    <w:div w:id="1838375267">
      <w:bodyDiv w:val="1"/>
      <w:marLeft w:val="0"/>
      <w:marRight w:val="0"/>
      <w:marTop w:val="0"/>
      <w:marBottom w:val="0"/>
      <w:divBdr>
        <w:top w:val="none" w:sz="0" w:space="0" w:color="auto"/>
        <w:left w:val="none" w:sz="0" w:space="0" w:color="auto"/>
        <w:bottom w:val="none" w:sz="0" w:space="0" w:color="auto"/>
        <w:right w:val="none" w:sz="0" w:space="0" w:color="auto"/>
      </w:divBdr>
      <w:divsChild>
        <w:div w:id="1741560672">
          <w:marLeft w:val="360"/>
          <w:marRight w:val="0"/>
          <w:marTop w:val="200"/>
          <w:marBottom w:val="0"/>
          <w:divBdr>
            <w:top w:val="none" w:sz="0" w:space="0" w:color="auto"/>
            <w:left w:val="none" w:sz="0" w:space="0" w:color="auto"/>
            <w:bottom w:val="none" w:sz="0" w:space="0" w:color="auto"/>
            <w:right w:val="none" w:sz="0" w:space="0" w:color="auto"/>
          </w:divBdr>
        </w:div>
        <w:div w:id="1915385253">
          <w:marLeft w:val="360"/>
          <w:marRight w:val="0"/>
          <w:marTop w:val="200"/>
          <w:marBottom w:val="0"/>
          <w:divBdr>
            <w:top w:val="none" w:sz="0" w:space="0" w:color="auto"/>
            <w:left w:val="none" w:sz="0" w:space="0" w:color="auto"/>
            <w:bottom w:val="none" w:sz="0" w:space="0" w:color="auto"/>
            <w:right w:val="none" w:sz="0" w:space="0" w:color="auto"/>
          </w:divBdr>
        </w:div>
      </w:divsChild>
    </w:div>
    <w:div w:id="1947955757">
      <w:bodyDiv w:val="1"/>
      <w:marLeft w:val="0"/>
      <w:marRight w:val="0"/>
      <w:marTop w:val="0"/>
      <w:marBottom w:val="0"/>
      <w:divBdr>
        <w:top w:val="none" w:sz="0" w:space="0" w:color="auto"/>
        <w:left w:val="none" w:sz="0" w:space="0" w:color="auto"/>
        <w:bottom w:val="none" w:sz="0" w:space="0" w:color="auto"/>
        <w:right w:val="none" w:sz="0" w:space="0" w:color="auto"/>
      </w:divBdr>
    </w:div>
    <w:div w:id="1967587748">
      <w:bodyDiv w:val="1"/>
      <w:marLeft w:val="0"/>
      <w:marRight w:val="0"/>
      <w:marTop w:val="0"/>
      <w:marBottom w:val="0"/>
      <w:divBdr>
        <w:top w:val="none" w:sz="0" w:space="0" w:color="auto"/>
        <w:left w:val="none" w:sz="0" w:space="0" w:color="auto"/>
        <w:bottom w:val="none" w:sz="0" w:space="0" w:color="auto"/>
        <w:right w:val="none" w:sz="0" w:space="0" w:color="auto"/>
      </w:divBdr>
      <w:divsChild>
        <w:div w:id="601687800">
          <w:marLeft w:val="0"/>
          <w:marRight w:val="0"/>
          <w:marTop w:val="0"/>
          <w:marBottom w:val="0"/>
          <w:divBdr>
            <w:top w:val="none" w:sz="0" w:space="0" w:color="auto"/>
            <w:left w:val="none" w:sz="0" w:space="0" w:color="auto"/>
            <w:bottom w:val="none" w:sz="0" w:space="0" w:color="auto"/>
            <w:right w:val="none" w:sz="0" w:space="0" w:color="auto"/>
          </w:divBdr>
        </w:div>
        <w:div w:id="1948732658">
          <w:marLeft w:val="0"/>
          <w:marRight w:val="0"/>
          <w:marTop w:val="0"/>
          <w:marBottom w:val="0"/>
          <w:divBdr>
            <w:top w:val="none" w:sz="0" w:space="0" w:color="auto"/>
            <w:left w:val="none" w:sz="0" w:space="0" w:color="auto"/>
            <w:bottom w:val="none" w:sz="0" w:space="0" w:color="auto"/>
            <w:right w:val="none" w:sz="0" w:space="0" w:color="auto"/>
          </w:divBdr>
        </w:div>
        <w:div w:id="1910965878">
          <w:marLeft w:val="0"/>
          <w:marRight w:val="0"/>
          <w:marTop w:val="0"/>
          <w:marBottom w:val="0"/>
          <w:divBdr>
            <w:top w:val="none" w:sz="0" w:space="0" w:color="auto"/>
            <w:left w:val="none" w:sz="0" w:space="0" w:color="auto"/>
            <w:bottom w:val="none" w:sz="0" w:space="0" w:color="auto"/>
            <w:right w:val="none" w:sz="0" w:space="0" w:color="auto"/>
          </w:divBdr>
        </w:div>
        <w:div w:id="1703243631">
          <w:marLeft w:val="0"/>
          <w:marRight w:val="0"/>
          <w:marTop w:val="0"/>
          <w:marBottom w:val="0"/>
          <w:divBdr>
            <w:top w:val="none" w:sz="0" w:space="0" w:color="auto"/>
            <w:left w:val="none" w:sz="0" w:space="0" w:color="auto"/>
            <w:bottom w:val="none" w:sz="0" w:space="0" w:color="auto"/>
            <w:right w:val="none" w:sz="0" w:space="0" w:color="auto"/>
          </w:divBdr>
        </w:div>
        <w:div w:id="701588254">
          <w:marLeft w:val="0"/>
          <w:marRight w:val="0"/>
          <w:marTop w:val="0"/>
          <w:marBottom w:val="0"/>
          <w:divBdr>
            <w:top w:val="none" w:sz="0" w:space="0" w:color="auto"/>
            <w:left w:val="none" w:sz="0" w:space="0" w:color="auto"/>
            <w:bottom w:val="none" w:sz="0" w:space="0" w:color="auto"/>
            <w:right w:val="none" w:sz="0" w:space="0" w:color="auto"/>
          </w:divBdr>
        </w:div>
        <w:div w:id="403069664">
          <w:marLeft w:val="0"/>
          <w:marRight w:val="0"/>
          <w:marTop w:val="0"/>
          <w:marBottom w:val="0"/>
          <w:divBdr>
            <w:top w:val="none" w:sz="0" w:space="0" w:color="auto"/>
            <w:left w:val="none" w:sz="0" w:space="0" w:color="auto"/>
            <w:bottom w:val="none" w:sz="0" w:space="0" w:color="auto"/>
            <w:right w:val="none" w:sz="0" w:space="0" w:color="auto"/>
          </w:divBdr>
        </w:div>
        <w:div w:id="1710686394">
          <w:marLeft w:val="0"/>
          <w:marRight w:val="0"/>
          <w:marTop w:val="0"/>
          <w:marBottom w:val="0"/>
          <w:divBdr>
            <w:top w:val="none" w:sz="0" w:space="0" w:color="auto"/>
            <w:left w:val="none" w:sz="0" w:space="0" w:color="auto"/>
            <w:bottom w:val="none" w:sz="0" w:space="0" w:color="auto"/>
            <w:right w:val="none" w:sz="0" w:space="0" w:color="auto"/>
          </w:divBdr>
        </w:div>
        <w:div w:id="1970167791">
          <w:marLeft w:val="0"/>
          <w:marRight w:val="0"/>
          <w:marTop w:val="0"/>
          <w:marBottom w:val="0"/>
          <w:divBdr>
            <w:top w:val="none" w:sz="0" w:space="0" w:color="auto"/>
            <w:left w:val="none" w:sz="0" w:space="0" w:color="auto"/>
            <w:bottom w:val="none" w:sz="0" w:space="0" w:color="auto"/>
            <w:right w:val="none" w:sz="0" w:space="0" w:color="auto"/>
          </w:divBdr>
        </w:div>
        <w:div w:id="98717155">
          <w:marLeft w:val="0"/>
          <w:marRight w:val="0"/>
          <w:marTop w:val="0"/>
          <w:marBottom w:val="0"/>
          <w:divBdr>
            <w:top w:val="none" w:sz="0" w:space="0" w:color="auto"/>
            <w:left w:val="none" w:sz="0" w:space="0" w:color="auto"/>
            <w:bottom w:val="none" w:sz="0" w:space="0" w:color="auto"/>
            <w:right w:val="none" w:sz="0" w:space="0" w:color="auto"/>
          </w:divBdr>
        </w:div>
        <w:div w:id="464352604">
          <w:marLeft w:val="0"/>
          <w:marRight w:val="0"/>
          <w:marTop w:val="0"/>
          <w:marBottom w:val="0"/>
          <w:divBdr>
            <w:top w:val="none" w:sz="0" w:space="0" w:color="auto"/>
            <w:left w:val="none" w:sz="0" w:space="0" w:color="auto"/>
            <w:bottom w:val="none" w:sz="0" w:space="0" w:color="auto"/>
            <w:right w:val="none" w:sz="0" w:space="0" w:color="auto"/>
          </w:divBdr>
        </w:div>
      </w:divsChild>
    </w:div>
    <w:div w:id="20655235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5.png"/><Relationship Id="rId18" Type="http://schemas.openxmlformats.org/officeDocument/2006/relationships/hyperlink" Target="http://www.thermonamic.com/TEHP1-1264-0.8-English.pdf.%20Web" TargetMode="External"/><Relationship Id="rId3" Type="http://schemas.openxmlformats.org/officeDocument/2006/relationships/styles" Target="styles.xml"/><Relationship Id="rId21" Type="http://schemas.openxmlformats.org/officeDocument/2006/relationships/hyperlink" Target="http://www.thermonamic.com/TEHP1-1264-0.8-English.pdf.%20Web" TargetMode="External"/><Relationship Id="rId7" Type="http://schemas.openxmlformats.org/officeDocument/2006/relationships/image" Target="media/image2.png"/><Relationship Id="rId12" Type="http://schemas.microsoft.com/office/2007/relationships/hdphoto" Target="media/hdphoto1.wdp"/><Relationship Id="rId17" Type="http://schemas.microsoft.com/office/2007/relationships/hdphoto" Target="media/hdphoto3.wdp"/><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www.esrl.noaa.gov/gmd/aggi/"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microsoft.com/office/2007/relationships/hdphoto" Target="media/hdphoto2.wdp"/><Relationship Id="rId23"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hyperlink" Target="https://www.unsam.edu.ar/tss/la-energia-mas-barata-y-limpia-es-la-que-no-se-usa/"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6.png"/><Relationship Id="rId22" Type="http://schemas.openxmlformats.org/officeDocument/2006/relationships/hyperlink" Target="http://www.thermonamic.co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E:\Documentos\Gorosito-Proyecto\idetec\excel-16-se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Documentos\Gorosito-Proyecto\idetec\excel-16-set.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a:t>Potencia en función de</a:t>
            </a:r>
            <a:r>
              <a:rPr lang="es-ES" baseline="0"/>
              <a:t> la diferencia </a:t>
            </a:r>
            <a:r>
              <a:rPr lang="es-ES"/>
              <a:t>de temperatura, celda Peltier</a:t>
            </a:r>
            <a:r>
              <a:rPr lang="es-ES" baseline="0"/>
              <a:t> </a:t>
            </a:r>
            <a:endParaRPr lang="es-E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AR"/>
        </a:p>
      </c:txPr>
    </c:title>
    <c:autoTitleDeleted val="0"/>
    <c:plotArea>
      <c:layout/>
      <c:scatterChart>
        <c:scatterStyle val="lineMarker"/>
        <c:varyColors val="0"/>
        <c:ser>
          <c:idx val="0"/>
          <c:order val="0"/>
          <c:spPr>
            <a:ln w="19050" cap="rnd">
              <a:noFill/>
              <a:round/>
            </a:ln>
            <a:effectLst/>
          </c:spPr>
          <c:marker>
            <c:symbol val="circle"/>
            <c:size val="5"/>
            <c:spPr>
              <a:solidFill>
                <a:schemeClr val="dk1">
                  <a:tint val="88500"/>
                </a:schemeClr>
              </a:solidFill>
              <a:ln w="9525">
                <a:solidFill>
                  <a:schemeClr val="dk1">
                    <a:tint val="88500"/>
                  </a:schemeClr>
                </a:solidFill>
              </a:ln>
              <a:effectLst/>
            </c:spPr>
          </c:marker>
          <c:xVal>
            <c:numRef>
              <c:f>Hoja1!$A$23:$A$28</c:f>
              <c:numCache>
                <c:formatCode>General</c:formatCode>
                <c:ptCount val="6"/>
                <c:pt idx="0">
                  <c:v>60</c:v>
                </c:pt>
                <c:pt idx="1">
                  <c:v>63</c:v>
                </c:pt>
                <c:pt idx="2">
                  <c:v>65</c:v>
                </c:pt>
                <c:pt idx="3">
                  <c:v>67</c:v>
                </c:pt>
                <c:pt idx="4">
                  <c:v>69</c:v>
                </c:pt>
                <c:pt idx="5">
                  <c:v>73</c:v>
                </c:pt>
              </c:numCache>
            </c:numRef>
          </c:xVal>
          <c:yVal>
            <c:numRef>
              <c:f>Hoja1!$B$23:$B$28</c:f>
              <c:numCache>
                <c:formatCode>General</c:formatCode>
                <c:ptCount val="6"/>
                <c:pt idx="0">
                  <c:v>6.3E-2</c:v>
                </c:pt>
                <c:pt idx="1">
                  <c:v>0.10560000000000001</c:v>
                </c:pt>
                <c:pt idx="2">
                  <c:v>0.10640000000000001</c:v>
                </c:pt>
                <c:pt idx="3">
                  <c:v>0.44000000000000006</c:v>
                </c:pt>
                <c:pt idx="4">
                  <c:v>0.65</c:v>
                </c:pt>
                <c:pt idx="5">
                  <c:v>0.44000000000000006</c:v>
                </c:pt>
              </c:numCache>
            </c:numRef>
          </c:yVal>
          <c:smooth val="0"/>
          <c:extLst>
            <c:ext xmlns:c16="http://schemas.microsoft.com/office/drawing/2014/chart" uri="{C3380CC4-5D6E-409C-BE32-E72D297353CC}">
              <c16:uniqueId val="{00000000-35F8-42BC-B87C-2261F761AED1}"/>
            </c:ext>
          </c:extLst>
        </c:ser>
        <c:dLbls>
          <c:showLegendKey val="0"/>
          <c:showVal val="0"/>
          <c:showCatName val="0"/>
          <c:showSerName val="0"/>
          <c:showPercent val="0"/>
          <c:showBubbleSize val="0"/>
        </c:dLbls>
        <c:axId val="420228656"/>
        <c:axId val="420231936"/>
      </c:scatterChart>
      <c:valAx>
        <c:axId val="420228656"/>
        <c:scaling>
          <c:orientation val="minMax"/>
          <c:min val="6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ES"/>
                  <a:t>Delta de temperatura</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AR"/>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AR"/>
          </a:p>
        </c:txPr>
        <c:crossAx val="420231936"/>
        <c:crosses val="autoZero"/>
        <c:crossBetween val="midCat"/>
      </c:valAx>
      <c:valAx>
        <c:axId val="4202319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ES"/>
                  <a:t>Potencia w</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AR"/>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AR"/>
          </a:p>
        </c:txPr>
        <c:crossAx val="420228656"/>
        <c:crosses val="autoZero"/>
        <c:crossBetween val="midCat"/>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A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a:t>Tensión</a:t>
            </a:r>
            <a:r>
              <a:rPr lang="es-ES" baseline="0"/>
              <a:t> en función del delta de temperatura, celda Peltier</a:t>
            </a:r>
            <a:endParaRPr lang="es-E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AR"/>
        </a:p>
      </c:txPr>
    </c:title>
    <c:autoTitleDeleted val="0"/>
    <c:plotArea>
      <c:layout/>
      <c:scatterChart>
        <c:scatterStyle val="lineMarker"/>
        <c:varyColors val="0"/>
        <c:ser>
          <c:idx val="0"/>
          <c:order val="0"/>
          <c:spPr>
            <a:ln w="19050" cap="rnd">
              <a:noFill/>
              <a:round/>
            </a:ln>
            <a:effectLst/>
          </c:spPr>
          <c:marker>
            <c:symbol val="circle"/>
            <c:size val="5"/>
            <c:spPr>
              <a:solidFill>
                <a:schemeClr val="dk1">
                  <a:tint val="88500"/>
                </a:schemeClr>
              </a:solidFill>
              <a:ln w="9525">
                <a:solidFill>
                  <a:schemeClr val="dk1">
                    <a:tint val="88500"/>
                  </a:schemeClr>
                </a:solidFill>
              </a:ln>
              <a:effectLst/>
            </c:spPr>
          </c:marker>
          <c:xVal>
            <c:numRef>
              <c:f>Hoja1!$A$13:$A$18</c:f>
              <c:numCache>
                <c:formatCode>General</c:formatCode>
                <c:ptCount val="6"/>
                <c:pt idx="0">
                  <c:v>60</c:v>
                </c:pt>
                <c:pt idx="1">
                  <c:v>63</c:v>
                </c:pt>
                <c:pt idx="2">
                  <c:v>65</c:v>
                </c:pt>
                <c:pt idx="3">
                  <c:v>67</c:v>
                </c:pt>
                <c:pt idx="4">
                  <c:v>69</c:v>
                </c:pt>
                <c:pt idx="5">
                  <c:v>73</c:v>
                </c:pt>
              </c:numCache>
            </c:numRef>
          </c:xVal>
          <c:yVal>
            <c:numRef>
              <c:f>Hoja1!$B$13:$B$18</c:f>
              <c:numCache>
                <c:formatCode>General</c:formatCode>
                <c:ptCount val="6"/>
                <c:pt idx="0">
                  <c:v>0.5</c:v>
                </c:pt>
                <c:pt idx="1">
                  <c:v>0.8</c:v>
                </c:pt>
                <c:pt idx="2">
                  <c:v>0.8</c:v>
                </c:pt>
                <c:pt idx="3">
                  <c:v>1.1000000000000001</c:v>
                </c:pt>
                <c:pt idx="4">
                  <c:v>1.3</c:v>
                </c:pt>
                <c:pt idx="5">
                  <c:v>1.1000000000000001</c:v>
                </c:pt>
              </c:numCache>
            </c:numRef>
          </c:yVal>
          <c:smooth val="0"/>
          <c:extLst>
            <c:ext xmlns:c16="http://schemas.microsoft.com/office/drawing/2014/chart" uri="{C3380CC4-5D6E-409C-BE32-E72D297353CC}">
              <c16:uniqueId val="{00000000-98AC-4133-A392-DB38347FE5F4}"/>
            </c:ext>
          </c:extLst>
        </c:ser>
        <c:dLbls>
          <c:showLegendKey val="0"/>
          <c:showVal val="0"/>
          <c:showCatName val="0"/>
          <c:showSerName val="0"/>
          <c:showPercent val="0"/>
          <c:showBubbleSize val="0"/>
        </c:dLbls>
        <c:axId val="591491232"/>
        <c:axId val="591490576"/>
      </c:scatterChart>
      <c:valAx>
        <c:axId val="591491232"/>
        <c:scaling>
          <c:orientation val="minMax"/>
          <c:min val="6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ES"/>
                  <a:t>Diferencia de temperatura entre caras de la celda</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AR"/>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AR"/>
          </a:p>
        </c:txPr>
        <c:crossAx val="591490576"/>
        <c:crosses val="autoZero"/>
        <c:crossBetween val="midCat"/>
      </c:valAx>
      <c:valAx>
        <c:axId val="5914905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ES"/>
                  <a:t>Tensión V</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AR"/>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AR"/>
          </a:p>
        </c:txPr>
        <c:crossAx val="591491232"/>
        <c:crosses val="autoZero"/>
        <c:crossBetween val="midCat"/>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AR"/>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9DCE0-F90A-43B1-813D-648F0E047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2921</Words>
  <Characters>16070</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Resumen IDETEC</vt:lpstr>
    </vt:vector>
  </TitlesOfParts>
  <Company/>
  <LinksUpToDate>false</LinksUpToDate>
  <CharactersWithSpaces>18954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Resumen IDETEC</dc:title>
  <dc:subject/>
  <dc:creator>Alicia Elena Carbonell</dc:creator>
  <cp:keywords/>
  <dc:description/>
  <cp:lastModifiedBy>Depto. Biblioteca</cp:lastModifiedBy>
  <cp:revision>2</cp:revision>
  <dcterms:created xsi:type="dcterms:W3CDTF">2024-04-03T19:51:00Z</dcterms:created>
  <dcterms:modified xsi:type="dcterms:W3CDTF">2024-04-03T19:51:00Z</dcterms:modified>
  <dc:language>es-AR</dc:language>
</cp:coreProperties>
</file>